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F142D3" w14:textId="77777777" w:rsidR="001D5E1B" w:rsidRDefault="007F421C">
      <w:pPr>
        <w:ind w:hanging="2"/>
        <w:jc w:val="center"/>
        <w:rPr>
          <w:rFonts w:ascii="Calibri" w:eastAsia="Calibri" w:hAnsi="Calibri" w:cs="Calibri"/>
          <w:sz w:val="22"/>
          <w:szCs w:val="22"/>
        </w:rPr>
      </w:pPr>
      <w:r>
        <w:rPr>
          <w:rFonts w:ascii="Calibri" w:eastAsia="Calibri" w:hAnsi="Calibri" w:cs="Calibri"/>
          <w:b/>
          <w:bCs/>
          <w:sz w:val="22"/>
          <w:szCs w:val="22"/>
        </w:rPr>
        <w:t>INTERNATIONAL ETCHELLS CLASS</w:t>
      </w:r>
    </w:p>
    <w:p w14:paraId="779D6959" w14:textId="22E934A3"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20</w:t>
      </w:r>
      <w:r w:rsidR="00AE29F8">
        <w:rPr>
          <w:rFonts w:ascii="Calibri" w:eastAsia="Calibri" w:hAnsi="Calibri" w:cs="Calibri"/>
          <w:b/>
          <w:bCs/>
          <w:sz w:val="22"/>
          <w:szCs w:val="22"/>
        </w:rPr>
        <w:t>26 Lake Champlain</w:t>
      </w:r>
      <w:r w:rsidR="00C52607">
        <w:rPr>
          <w:rFonts w:ascii="Calibri" w:eastAsia="Calibri" w:hAnsi="Calibri" w:cs="Calibri"/>
          <w:b/>
          <w:bCs/>
          <w:sz w:val="22"/>
          <w:szCs w:val="22"/>
        </w:rPr>
        <w:t xml:space="preserve"> Regatta</w:t>
      </w:r>
    </w:p>
    <w:p w14:paraId="6CDF6D38" w14:textId="4CB92815"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 xml:space="preserve">Hosted by </w:t>
      </w:r>
      <w:r w:rsidR="00875655">
        <w:rPr>
          <w:rFonts w:ascii="Calibri" w:eastAsia="Calibri" w:hAnsi="Calibri" w:cs="Calibri"/>
          <w:b/>
          <w:bCs/>
          <w:sz w:val="22"/>
          <w:szCs w:val="22"/>
        </w:rPr>
        <w:t>Lake Champlain Yacht Club</w:t>
      </w:r>
    </w:p>
    <w:p w14:paraId="526E0124" w14:textId="631CF059"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Organized by</w:t>
      </w:r>
      <w:r w:rsidR="00875655">
        <w:rPr>
          <w:rFonts w:ascii="Calibri" w:eastAsia="Calibri" w:hAnsi="Calibri" w:cs="Calibri"/>
          <w:b/>
          <w:bCs/>
          <w:sz w:val="22"/>
          <w:szCs w:val="22"/>
        </w:rPr>
        <w:t xml:space="preserve"> Etchells</w:t>
      </w:r>
      <w:r>
        <w:rPr>
          <w:rFonts w:ascii="Calibri" w:eastAsia="Calibri" w:hAnsi="Calibri" w:cs="Calibri"/>
          <w:b/>
          <w:bCs/>
          <w:sz w:val="22"/>
          <w:szCs w:val="22"/>
        </w:rPr>
        <w:t xml:space="preserve"> </w:t>
      </w:r>
      <w:r w:rsidR="00875655">
        <w:rPr>
          <w:rFonts w:ascii="Calibri" w:eastAsia="Calibri" w:hAnsi="Calibri" w:cs="Calibri"/>
          <w:b/>
          <w:bCs/>
          <w:sz w:val="22"/>
          <w:szCs w:val="22"/>
        </w:rPr>
        <w:t xml:space="preserve">Fleet #25 </w:t>
      </w:r>
      <w:r>
        <w:rPr>
          <w:rFonts w:ascii="Calibri" w:eastAsia="Calibri" w:hAnsi="Calibri" w:cs="Calibri"/>
          <w:b/>
          <w:bCs/>
          <w:sz w:val="22"/>
          <w:szCs w:val="22"/>
        </w:rPr>
        <w:t>(OA)</w:t>
      </w:r>
    </w:p>
    <w:p w14:paraId="612EAF66" w14:textId="749EA401" w:rsidR="001D5E1B" w:rsidRDefault="009D7B93">
      <w:pPr>
        <w:ind w:hanging="2"/>
        <w:jc w:val="center"/>
        <w:rPr>
          <w:rFonts w:ascii="Calibri" w:eastAsia="Calibri" w:hAnsi="Calibri" w:cs="Calibri"/>
          <w:b/>
          <w:bCs/>
          <w:sz w:val="22"/>
          <w:szCs w:val="22"/>
        </w:rPr>
      </w:pPr>
      <w:r>
        <w:rPr>
          <w:rFonts w:ascii="Calibri" w:eastAsia="Calibri" w:hAnsi="Calibri" w:cs="Calibri"/>
          <w:b/>
          <w:bCs/>
          <w:sz w:val="22"/>
          <w:szCs w:val="22"/>
        </w:rPr>
        <w:t>2</w:t>
      </w:r>
      <w:r w:rsidR="001A05B3">
        <w:rPr>
          <w:rFonts w:ascii="Calibri" w:eastAsia="Calibri" w:hAnsi="Calibri" w:cs="Calibri"/>
          <w:b/>
          <w:bCs/>
          <w:sz w:val="22"/>
          <w:szCs w:val="22"/>
        </w:rPr>
        <w:t>7</w:t>
      </w:r>
      <w:r w:rsidR="00562904">
        <w:rPr>
          <w:rFonts w:ascii="Calibri" w:eastAsia="Calibri" w:hAnsi="Calibri" w:cs="Calibri"/>
          <w:b/>
          <w:bCs/>
          <w:sz w:val="22"/>
          <w:szCs w:val="22"/>
        </w:rPr>
        <w:t>9</w:t>
      </w:r>
      <w:r w:rsidR="001A05B3">
        <w:rPr>
          <w:rFonts w:ascii="Calibri" w:eastAsia="Calibri" w:hAnsi="Calibri" w:cs="Calibri"/>
          <w:b/>
          <w:bCs/>
          <w:sz w:val="22"/>
          <w:szCs w:val="22"/>
        </w:rPr>
        <w:t xml:space="preserve">0 Shelburne Road, </w:t>
      </w:r>
      <w:r w:rsidR="00C52607">
        <w:rPr>
          <w:rFonts w:ascii="Calibri" w:eastAsia="Calibri" w:hAnsi="Calibri" w:cs="Calibri"/>
          <w:b/>
          <w:bCs/>
          <w:sz w:val="22"/>
          <w:szCs w:val="22"/>
        </w:rPr>
        <w:t>Shelburne</w:t>
      </w:r>
      <w:r w:rsidR="001A05B3">
        <w:rPr>
          <w:rFonts w:ascii="Calibri" w:eastAsia="Calibri" w:hAnsi="Calibri" w:cs="Calibri"/>
          <w:b/>
          <w:bCs/>
          <w:sz w:val="22"/>
          <w:szCs w:val="22"/>
        </w:rPr>
        <w:t xml:space="preserve">, </w:t>
      </w:r>
      <w:r w:rsidR="00C52607">
        <w:rPr>
          <w:rFonts w:ascii="Calibri" w:eastAsia="Calibri" w:hAnsi="Calibri" w:cs="Calibri"/>
          <w:b/>
          <w:bCs/>
          <w:sz w:val="22"/>
          <w:szCs w:val="22"/>
        </w:rPr>
        <w:t>Vermont</w:t>
      </w:r>
      <w:r w:rsidR="001A05B3">
        <w:rPr>
          <w:rFonts w:ascii="Calibri" w:eastAsia="Calibri" w:hAnsi="Calibri" w:cs="Calibri"/>
          <w:b/>
          <w:bCs/>
          <w:sz w:val="22"/>
          <w:szCs w:val="22"/>
        </w:rPr>
        <w:t xml:space="preserve">, 05482 </w:t>
      </w:r>
      <w:r w:rsidR="00C52607">
        <w:rPr>
          <w:rFonts w:ascii="Calibri" w:eastAsia="Calibri" w:hAnsi="Calibri" w:cs="Calibri"/>
          <w:b/>
          <w:bCs/>
          <w:sz w:val="22"/>
          <w:szCs w:val="22"/>
        </w:rPr>
        <w:t>USA</w:t>
      </w:r>
    </w:p>
    <w:p w14:paraId="570BB66B" w14:textId="33D525E2" w:rsidR="001D5E1B" w:rsidRDefault="00C52607">
      <w:pPr>
        <w:ind w:hanging="2"/>
        <w:jc w:val="center"/>
        <w:rPr>
          <w:rFonts w:ascii="Calibri" w:eastAsia="Calibri" w:hAnsi="Calibri" w:cs="Calibri"/>
          <w:b/>
          <w:bCs/>
          <w:sz w:val="22"/>
          <w:szCs w:val="22"/>
        </w:rPr>
      </w:pPr>
      <w:r>
        <w:rPr>
          <w:rFonts w:ascii="Calibri" w:eastAsia="Calibri" w:hAnsi="Calibri" w:cs="Calibri"/>
          <w:b/>
          <w:bCs/>
          <w:sz w:val="22"/>
          <w:szCs w:val="22"/>
        </w:rPr>
        <w:t>26-28 June 2026</w:t>
      </w:r>
    </w:p>
    <w:p w14:paraId="776202F4" w14:textId="77777777"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NOTICE OF RACE</w:t>
      </w:r>
    </w:p>
    <w:p w14:paraId="061853EA" w14:textId="08EC71FA" w:rsidR="001D5E1B" w:rsidRDefault="007F421C">
      <w:pPr>
        <w:ind w:hanging="2"/>
        <w:jc w:val="center"/>
        <w:rPr>
          <w:rFonts w:ascii="Calibri" w:eastAsia="Calibri" w:hAnsi="Calibri" w:cs="Calibri"/>
          <w:b/>
          <w:bCs/>
          <w:sz w:val="22"/>
          <w:szCs w:val="22"/>
        </w:rPr>
      </w:pPr>
      <w:r>
        <w:rPr>
          <w:rFonts w:ascii="Calibri" w:eastAsia="Calibri" w:hAnsi="Calibri" w:cs="Calibri"/>
          <w:b/>
          <w:bCs/>
          <w:sz w:val="22"/>
          <w:szCs w:val="22"/>
        </w:rPr>
        <w:t xml:space="preserve">POSTED </w:t>
      </w:r>
      <w:r w:rsidR="00875655">
        <w:rPr>
          <w:rFonts w:ascii="Calibri" w:eastAsia="Calibri" w:hAnsi="Calibri" w:cs="Calibri"/>
          <w:b/>
          <w:bCs/>
          <w:sz w:val="22"/>
          <w:szCs w:val="22"/>
        </w:rPr>
        <w:t>21</w:t>
      </w:r>
      <w:r w:rsidR="005D0A32">
        <w:rPr>
          <w:rFonts w:ascii="Calibri" w:eastAsia="Calibri" w:hAnsi="Calibri" w:cs="Calibri"/>
          <w:b/>
          <w:bCs/>
          <w:sz w:val="22"/>
          <w:szCs w:val="22"/>
        </w:rPr>
        <w:t xml:space="preserve"> March 2026</w:t>
      </w:r>
    </w:p>
    <w:p w14:paraId="6E57E27D" w14:textId="77777777" w:rsidR="001D5E1B" w:rsidRDefault="001D5E1B">
      <w:pPr>
        <w:ind w:hanging="2"/>
        <w:jc w:val="center"/>
        <w:rPr>
          <w:rFonts w:ascii="Calibri" w:eastAsia="Calibri" w:hAnsi="Calibri" w:cs="Calibri"/>
          <w:b/>
          <w:bCs/>
          <w:sz w:val="22"/>
          <w:szCs w:val="22"/>
        </w:rPr>
      </w:pPr>
    </w:p>
    <w:p w14:paraId="3C98D53D" w14:textId="6EB69AB2" w:rsidR="001D5E1B" w:rsidRDefault="007F421C">
      <w:pPr>
        <w:widowControl/>
        <w:spacing w:after="113"/>
        <w:rPr>
          <w:rFonts w:ascii="Times New Roman" w:eastAsia="Times New Roman" w:hAnsi="Times New Roman" w:cs="Times New Roman"/>
          <w:b/>
          <w:bCs/>
          <w:color w:val="657C9C"/>
        </w:rPr>
      </w:pPr>
      <w:r>
        <w:rPr>
          <w:rFonts w:ascii="Calibri" w:eastAsia="Calibri" w:hAnsi="Calibri" w:cs="Calibri"/>
          <w:sz w:val="22"/>
          <w:szCs w:val="22"/>
        </w:rPr>
        <w:t xml:space="preserve">Except for breaking a rule of Part 2, or rules 2, 28 or 31, the notation [DP] in a rule in the NOR means that the penalty for a breach of that rule may, at the discretion of the </w:t>
      </w:r>
      <w:r w:rsidR="00BC6092">
        <w:rPr>
          <w:rFonts w:ascii="Calibri" w:eastAsia="Calibri" w:hAnsi="Calibri" w:cs="Calibri"/>
          <w:sz w:val="22"/>
          <w:szCs w:val="22"/>
        </w:rPr>
        <w:t>Protest Committee</w:t>
      </w:r>
      <w:r>
        <w:rPr>
          <w:rFonts w:ascii="Calibri" w:eastAsia="Calibri" w:hAnsi="Calibri" w:cs="Calibri"/>
          <w:sz w:val="22"/>
          <w:szCs w:val="22"/>
        </w:rPr>
        <w:t>, be less than disqualification. The notation [NP] in a rule means that a boat may not protest another boat for breaking this rule. This changes rule 60.1.a.</w:t>
      </w:r>
    </w:p>
    <w:p w14:paraId="4E395A5A" w14:textId="77777777" w:rsidR="001D5E1B" w:rsidRDefault="001D5E1B">
      <w:pPr>
        <w:rPr>
          <w:rFonts w:ascii="Times New Roman" w:eastAsia="Times New Roman" w:hAnsi="Times New Roman" w:cs="Times New Roman"/>
          <w:b/>
          <w:bCs/>
          <w:color w:val="657C9C"/>
        </w:rPr>
      </w:pPr>
    </w:p>
    <w:p w14:paraId="094C1CB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RULES</w:t>
      </w:r>
    </w:p>
    <w:p w14:paraId="47F57EA7"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3008AA08"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event is governed by the </w:t>
      </w:r>
      <w:r>
        <w:rPr>
          <w:rFonts w:ascii="Calibri" w:eastAsia="Calibri" w:hAnsi="Calibri" w:cs="Calibri"/>
          <w:i/>
          <w:iCs/>
          <w:color w:val="000000"/>
          <w:sz w:val="22"/>
          <w:szCs w:val="22"/>
        </w:rPr>
        <w:t>rules</w:t>
      </w:r>
      <w:r>
        <w:rPr>
          <w:rFonts w:ascii="Calibri" w:eastAsia="Calibri" w:hAnsi="Calibri" w:cs="Calibri"/>
          <w:color w:val="000000"/>
          <w:sz w:val="22"/>
          <w:szCs w:val="22"/>
        </w:rPr>
        <w:t xml:space="preserve"> as defined in </w:t>
      </w:r>
      <w:r>
        <w:rPr>
          <w:rFonts w:ascii="Calibri" w:eastAsia="Calibri" w:hAnsi="Calibri" w:cs="Calibri"/>
          <w:i/>
          <w:iCs/>
          <w:color w:val="000000"/>
          <w:sz w:val="22"/>
          <w:szCs w:val="22"/>
        </w:rPr>
        <w:t xml:space="preserve">The Racing Rules of Sailing </w:t>
      </w:r>
      <w:r>
        <w:rPr>
          <w:rFonts w:ascii="Calibri" w:eastAsia="Calibri" w:hAnsi="Calibri" w:cs="Calibri"/>
          <w:color w:val="000000"/>
          <w:sz w:val="22"/>
          <w:szCs w:val="22"/>
        </w:rPr>
        <w:t>(RRS).</w:t>
      </w:r>
    </w:p>
    <w:p w14:paraId="1E8DC713" w14:textId="749F4D4E" w:rsidR="00E727DA" w:rsidRPr="00E727DA" w:rsidRDefault="00E727DA" w:rsidP="00E727DA">
      <w:pPr>
        <w:widowControl/>
        <w:numPr>
          <w:ilvl w:val="2"/>
          <w:numId w:val="2"/>
        </w:numPr>
        <w:pBdr>
          <w:top w:val="nil"/>
          <w:left w:val="nil"/>
          <w:bottom w:val="nil"/>
          <w:right w:val="nil"/>
          <w:between w:val="nil"/>
        </w:pBdr>
        <w:rPr>
          <w:rFonts w:ascii="Calibri" w:eastAsia="Calibri" w:hAnsi="Calibri" w:cs="Calibri"/>
          <w:color w:val="000000"/>
          <w:sz w:val="22"/>
          <w:szCs w:val="22"/>
        </w:rPr>
      </w:pPr>
      <w:r w:rsidRPr="00E727DA">
        <w:rPr>
          <w:rFonts w:ascii="Calibri" w:eastAsia="Calibri" w:hAnsi="Calibri" w:cs="Calibri"/>
          <w:color w:val="000000"/>
          <w:sz w:val="22"/>
          <w:szCs w:val="22"/>
        </w:rPr>
        <w:t xml:space="preserve">US Sailing prescription Appendix V – Alternative Penalties will apply as described below in paragraph </w:t>
      </w:r>
      <w:r w:rsidR="00C26FC1">
        <w:rPr>
          <w:rFonts w:ascii="Calibri" w:eastAsia="Calibri" w:hAnsi="Calibri" w:cs="Calibri"/>
          <w:color w:val="000000"/>
          <w:sz w:val="22"/>
          <w:szCs w:val="22"/>
        </w:rPr>
        <w:t>13</w:t>
      </w:r>
      <w:r w:rsidRPr="00E727DA">
        <w:rPr>
          <w:rFonts w:ascii="Calibri" w:eastAsia="Calibri" w:hAnsi="Calibri" w:cs="Calibri"/>
          <w:color w:val="000000"/>
          <w:sz w:val="22"/>
          <w:szCs w:val="22"/>
        </w:rPr>
        <w:t>, Penalty System.</w:t>
      </w:r>
    </w:p>
    <w:p w14:paraId="401ADD99" w14:textId="77777777" w:rsidR="00E727DA" w:rsidRPr="00E727DA" w:rsidRDefault="00E727DA" w:rsidP="00D82F67">
      <w:pPr>
        <w:widowControl/>
        <w:numPr>
          <w:ilvl w:val="2"/>
          <w:numId w:val="2"/>
        </w:numPr>
        <w:pBdr>
          <w:top w:val="nil"/>
          <w:left w:val="nil"/>
          <w:bottom w:val="nil"/>
          <w:right w:val="nil"/>
          <w:between w:val="nil"/>
        </w:pBdr>
        <w:rPr>
          <w:rFonts w:ascii="Calibri" w:eastAsia="Calibri" w:hAnsi="Calibri" w:cs="Calibri"/>
          <w:color w:val="000000"/>
          <w:sz w:val="22"/>
          <w:szCs w:val="22"/>
        </w:rPr>
      </w:pPr>
      <w:r w:rsidRPr="00E727DA">
        <w:rPr>
          <w:rFonts w:ascii="Calibri" w:eastAsia="Calibri" w:hAnsi="Calibri" w:cs="Calibri"/>
          <w:color w:val="000000"/>
          <w:sz w:val="22"/>
          <w:szCs w:val="22"/>
        </w:rPr>
        <w:t>The RRS changes will be described in the sailing instructions. The sailing instructions may also change other racing rules.</w:t>
      </w:r>
    </w:p>
    <w:p w14:paraId="576FB4D2"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7378B3CD" w14:textId="502D6735"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[DP] International Etchells </w:t>
      </w:r>
      <w:r>
        <w:rPr>
          <w:rFonts w:ascii="Calibri" w:eastAsia="Calibri" w:hAnsi="Calibri" w:cs="Calibri"/>
          <w:sz w:val="22"/>
          <w:szCs w:val="22"/>
        </w:rPr>
        <w:t xml:space="preserve">Association </w:t>
      </w:r>
      <w:hyperlink r:id="rId8">
        <w:r>
          <w:rPr>
            <w:rFonts w:ascii="Calibri" w:eastAsia="Calibri" w:hAnsi="Calibri" w:cs="Calibri"/>
            <w:color w:val="1155CC"/>
            <w:sz w:val="22"/>
            <w:szCs w:val="22"/>
            <w:u w:val="single"/>
          </w:rPr>
          <w:t>Class Rules</w:t>
        </w:r>
      </w:hyperlink>
      <w:r>
        <w:rPr>
          <w:rFonts w:ascii="Calibri" w:eastAsia="Calibri" w:hAnsi="Calibri" w:cs="Calibri"/>
          <w:color w:val="000000"/>
          <w:sz w:val="22"/>
          <w:szCs w:val="22"/>
        </w:rPr>
        <w:t xml:space="preserve"> will apply.</w:t>
      </w:r>
    </w:p>
    <w:p w14:paraId="7896C5AB"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4637BCCB" w14:textId="7A76D929" w:rsidR="00E727DA" w:rsidRDefault="00D45A38" w:rsidP="00D82F67">
      <w:pPr>
        <w:widowControl/>
        <w:numPr>
          <w:ilvl w:val="2"/>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Any</w:t>
      </w:r>
      <w:r w:rsidR="00E727DA" w:rsidRPr="00E727DA">
        <w:rPr>
          <w:rFonts w:ascii="Calibri" w:eastAsia="Calibri" w:hAnsi="Calibri" w:cs="Calibri"/>
          <w:color w:val="000000"/>
          <w:sz w:val="22"/>
          <w:szCs w:val="22"/>
        </w:rPr>
        <w:t xml:space="preserve"> IECA Class Rule changes will be described in the sailing instructions. The sailing instructions may also change other IECA Class Rules.</w:t>
      </w:r>
    </w:p>
    <w:p w14:paraId="5E8CA563" w14:textId="77777777" w:rsidR="0020523B" w:rsidRPr="0020523B" w:rsidRDefault="0020523B" w:rsidP="0020523B">
      <w:pPr>
        <w:widowControl/>
        <w:numPr>
          <w:ilvl w:val="2"/>
          <w:numId w:val="2"/>
        </w:numPr>
        <w:pBdr>
          <w:top w:val="nil"/>
          <w:left w:val="nil"/>
          <w:bottom w:val="nil"/>
          <w:right w:val="nil"/>
          <w:between w:val="nil"/>
        </w:pBdr>
        <w:rPr>
          <w:rFonts w:ascii="Calibri" w:eastAsia="Calibri" w:hAnsi="Calibri" w:cs="Calibri"/>
          <w:color w:val="000000"/>
          <w:sz w:val="22"/>
          <w:szCs w:val="22"/>
        </w:rPr>
      </w:pPr>
      <w:r w:rsidRPr="0020523B">
        <w:rPr>
          <w:rFonts w:ascii="Calibri" w:eastAsia="Calibri" w:hAnsi="Calibri" w:cs="Calibri"/>
          <w:color w:val="000000"/>
          <w:sz w:val="22"/>
          <w:szCs w:val="22"/>
        </w:rPr>
        <w:t>For the purposes of Class Rule C.10.2.(b), not more than 1 mainsail, 2 headsails and 2 spinnakers shall be used during the event.</w:t>
      </w:r>
    </w:p>
    <w:p w14:paraId="157E3D74" w14:textId="77777777" w:rsidR="00D45A38" w:rsidRPr="00EA2CAD" w:rsidRDefault="00D45A38" w:rsidP="00EA2CAD">
      <w:pPr>
        <w:widowControl/>
        <w:pBdr>
          <w:top w:val="nil"/>
          <w:left w:val="nil"/>
          <w:bottom w:val="nil"/>
          <w:right w:val="nil"/>
          <w:between w:val="nil"/>
        </w:pBdr>
        <w:ind w:left="720"/>
        <w:rPr>
          <w:rFonts w:ascii="Calibri" w:eastAsia="Calibri" w:hAnsi="Calibri" w:cs="Calibri"/>
          <w:color w:val="000000"/>
          <w:sz w:val="22"/>
          <w:szCs w:val="22"/>
        </w:rPr>
      </w:pPr>
    </w:p>
    <w:p w14:paraId="07555683" w14:textId="14129373"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[DP] Bow numbers will be assigned by the </w:t>
      </w:r>
      <w:r w:rsidR="00A74D26">
        <w:rPr>
          <w:rFonts w:ascii="Calibri" w:eastAsia="Calibri" w:hAnsi="Calibri" w:cs="Calibri"/>
          <w:color w:val="000000"/>
          <w:sz w:val="22"/>
          <w:szCs w:val="22"/>
        </w:rPr>
        <w:t>Organizing</w:t>
      </w:r>
      <w:r>
        <w:rPr>
          <w:rFonts w:ascii="Calibri" w:eastAsia="Calibri" w:hAnsi="Calibri" w:cs="Calibri"/>
          <w:color w:val="000000"/>
          <w:sz w:val="22"/>
          <w:szCs w:val="22"/>
        </w:rPr>
        <w:t xml:space="preserve"> Authority (OA) and supplied and fixed to each participating boat prior to </w:t>
      </w:r>
      <w:r w:rsidR="00631033">
        <w:rPr>
          <w:rFonts w:ascii="Calibri" w:eastAsia="Calibri" w:hAnsi="Calibri" w:cs="Calibri"/>
          <w:color w:val="000000"/>
          <w:sz w:val="22"/>
          <w:szCs w:val="22"/>
        </w:rPr>
        <w:t>first Warning on Saturday, 27 June 2026</w:t>
      </w:r>
      <w:r>
        <w:rPr>
          <w:rFonts w:ascii="Calibri" w:eastAsia="Calibri" w:hAnsi="Calibri" w:cs="Calibri"/>
          <w:color w:val="000000"/>
          <w:sz w:val="22"/>
          <w:szCs w:val="22"/>
        </w:rPr>
        <w:t xml:space="preserve">. They shall be affixed to the hull according to the instructions provided by the OA and shall be retained on both sides of the hull throughout the </w:t>
      </w:r>
      <w:r w:rsidR="00243034">
        <w:rPr>
          <w:rFonts w:ascii="Calibri" w:eastAsia="Calibri" w:hAnsi="Calibri" w:cs="Calibri"/>
          <w:color w:val="000000"/>
          <w:sz w:val="22"/>
          <w:szCs w:val="22"/>
        </w:rPr>
        <w:t>regatta</w:t>
      </w:r>
      <w:r>
        <w:rPr>
          <w:rFonts w:ascii="Calibri" w:eastAsia="Calibri" w:hAnsi="Calibri" w:cs="Calibri"/>
          <w:color w:val="000000"/>
          <w:sz w:val="22"/>
          <w:szCs w:val="22"/>
        </w:rPr>
        <w:t>.  Boats failing to follow these requirements are subject to protest only by the Race Committee (RC).</w:t>
      </w:r>
    </w:p>
    <w:p w14:paraId="6FE48520"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7C39FB24" w14:textId="40A2135F"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Where a boat is using sails with a different sail number than that of the boat’s hull, the </w:t>
      </w:r>
      <w:r w:rsidR="00271061">
        <w:rPr>
          <w:rFonts w:ascii="Calibri" w:eastAsia="Calibri" w:hAnsi="Calibri" w:cs="Calibri"/>
          <w:color w:val="000000"/>
          <w:sz w:val="22"/>
          <w:szCs w:val="22"/>
        </w:rPr>
        <w:t>person in charge</w:t>
      </w:r>
      <w:r>
        <w:rPr>
          <w:rFonts w:ascii="Calibri" w:eastAsia="Calibri" w:hAnsi="Calibri" w:cs="Calibri"/>
          <w:color w:val="000000"/>
          <w:sz w:val="22"/>
          <w:szCs w:val="22"/>
        </w:rPr>
        <w:t xml:space="preserve"> will inform the OA before commencement of racing. All sails being used must display the same sail number.</w:t>
      </w:r>
    </w:p>
    <w:p w14:paraId="5764982D"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492ED92E" w14:textId="4E63C2E2"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If, through no fault of its personnel, a boat’s hull, spar or sail is rendered incapable of continuing the series, the </w:t>
      </w:r>
      <w:r w:rsidR="005E3852">
        <w:rPr>
          <w:rFonts w:ascii="Calibri" w:eastAsia="Calibri" w:hAnsi="Calibri" w:cs="Calibri"/>
          <w:color w:val="000000"/>
          <w:sz w:val="22"/>
          <w:szCs w:val="22"/>
        </w:rPr>
        <w:t>person in charge</w:t>
      </w:r>
      <w:r>
        <w:rPr>
          <w:rFonts w:ascii="Calibri" w:eastAsia="Calibri" w:hAnsi="Calibri" w:cs="Calibri"/>
          <w:color w:val="000000"/>
          <w:sz w:val="22"/>
          <w:szCs w:val="22"/>
        </w:rPr>
        <w:t xml:space="preserve"> may petition, in writing, the </w:t>
      </w:r>
      <w:r w:rsidR="009B4117">
        <w:rPr>
          <w:rFonts w:ascii="Calibri" w:eastAsia="Calibri" w:hAnsi="Calibri" w:cs="Calibri"/>
          <w:color w:val="000000"/>
          <w:sz w:val="22"/>
          <w:szCs w:val="22"/>
        </w:rPr>
        <w:t>Principle Race Officer</w:t>
      </w:r>
      <w:r>
        <w:rPr>
          <w:rFonts w:ascii="Calibri" w:eastAsia="Calibri" w:hAnsi="Calibri" w:cs="Calibri"/>
          <w:color w:val="000000"/>
          <w:sz w:val="22"/>
          <w:szCs w:val="22"/>
        </w:rPr>
        <w:t xml:space="preserve"> for permission to substitute</w:t>
      </w:r>
      <w:r w:rsidR="005455A2">
        <w:rPr>
          <w:rFonts w:ascii="Calibri" w:eastAsia="Calibri" w:hAnsi="Calibri" w:cs="Calibri"/>
          <w:color w:val="000000"/>
          <w:sz w:val="22"/>
          <w:szCs w:val="22"/>
        </w:rPr>
        <w:t xml:space="preserve"> a</w:t>
      </w:r>
      <w:r w:rsidR="00816EFD">
        <w:rPr>
          <w:rFonts w:ascii="Calibri" w:eastAsia="Calibri" w:hAnsi="Calibri" w:cs="Calibri"/>
          <w:strike/>
          <w:color w:val="000000"/>
          <w:sz w:val="22"/>
          <w:szCs w:val="22"/>
        </w:rPr>
        <w:t xml:space="preserve"> </w:t>
      </w:r>
      <w:r>
        <w:rPr>
          <w:rFonts w:ascii="Calibri" w:eastAsia="Calibri" w:hAnsi="Calibri" w:cs="Calibri"/>
          <w:color w:val="000000"/>
          <w:sz w:val="22"/>
          <w:szCs w:val="22"/>
        </w:rPr>
        <w:t>replacement hull or spar or sail for the remainder of the series.</w:t>
      </w:r>
    </w:p>
    <w:p w14:paraId="254E8398"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565589D3" w14:textId="77777777" w:rsidR="00A5733E" w:rsidRDefault="00A5733E" w:rsidP="00A5733E">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This event will be conducted in accordance with the Etchells Class Code of Conduct which is available on the IECA website (</w:t>
      </w:r>
      <w:hyperlink r:id="rId9">
        <w:r>
          <w:rPr>
            <w:rFonts w:ascii="Calibri" w:eastAsia="Calibri" w:hAnsi="Calibri" w:cs="Calibri"/>
            <w:color w:val="0563C1"/>
            <w:sz w:val="22"/>
            <w:szCs w:val="22"/>
            <w:u w:val="single"/>
          </w:rPr>
          <w:t>https://etchells.org/assets/documents/Code_of_Conduct_Approved_2023.07.25.pdf</w:t>
        </w:r>
      </w:hyperlink>
      <w:r>
        <w:rPr>
          <w:rFonts w:ascii="Calibri" w:eastAsia="Calibri" w:hAnsi="Calibri" w:cs="Calibri"/>
          <w:color w:val="000000"/>
          <w:sz w:val="22"/>
          <w:szCs w:val="22"/>
        </w:rPr>
        <w:t xml:space="preserve">). </w:t>
      </w:r>
    </w:p>
    <w:p w14:paraId="6DF8A9A0" w14:textId="77777777" w:rsidR="00F269A2" w:rsidRDefault="00F269A2" w:rsidP="00F269A2">
      <w:pPr>
        <w:widowControl/>
        <w:pBdr>
          <w:top w:val="nil"/>
          <w:left w:val="nil"/>
          <w:bottom w:val="nil"/>
          <w:right w:val="nil"/>
          <w:between w:val="nil"/>
        </w:pBdr>
        <w:ind w:left="720"/>
        <w:rPr>
          <w:rFonts w:ascii="Calibri" w:eastAsia="Calibri" w:hAnsi="Calibri" w:cs="Calibri"/>
          <w:color w:val="000000"/>
          <w:sz w:val="22"/>
          <w:szCs w:val="22"/>
        </w:rPr>
      </w:pPr>
    </w:p>
    <w:p w14:paraId="6EB48A2A" w14:textId="70AB12AF"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If there is a conflict between a rule on the Notice of Racing and a rule on the Sailing Instruction</w:t>
      </w:r>
      <w:r w:rsidR="00AC4D51">
        <w:rPr>
          <w:rFonts w:ascii="Calibri" w:eastAsia="Calibri" w:hAnsi="Calibri" w:cs="Calibri"/>
          <w:color w:val="000000"/>
          <w:sz w:val="22"/>
          <w:szCs w:val="22"/>
        </w:rPr>
        <w:t>s</w:t>
      </w:r>
      <w:r>
        <w:rPr>
          <w:rFonts w:ascii="Calibri" w:eastAsia="Calibri" w:hAnsi="Calibri" w:cs="Calibri"/>
          <w:color w:val="000000"/>
          <w:sz w:val="22"/>
          <w:szCs w:val="22"/>
        </w:rPr>
        <w:t xml:space="preserve">, the rule on the Sailing Instruction will take precedence. This changes RRS </w:t>
      </w:r>
      <w:r>
        <w:rPr>
          <w:rFonts w:ascii="Calibri" w:eastAsia="Calibri" w:hAnsi="Calibri" w:cs="Calibri"/>
          <w:sz w:val="22"/>
          <w:szCs w:val="22"/>
        </w:rPr>
        <w:t>63.5(c)(2)</w:t>
      </w:r>
      <w:r>
        <w:rPr>
          <w:rFonts w:ascii="Calibri" w:eastAsia="Calibri" w:hAnsi="Calibri" w:cs="Calibri"/>
          <w:color w:val="000000"/>
          <w:sz w:val="22"/>
          <w:szCs w:val="22"/>
        </w:rPr>
        <w:t>.</w:t>
      </w:r>
    </w:p>
    <w:p w14:paraId="75366F77" w14:textId="1698F7EC" w:rsidR="001D5E1B" w:rsidRDefault="001D5E1B" w:rsidP="00E41DDA">
      <w:pPr>
        <w:widowControl/>
        <w:rPr>
          <w:rFonts w:ascii="Calibri" w:eastAsia="Calibri" w:hAnsi="Calibri" w:cs="Calibri"/>
          <w:sz w:val="22"/>
          <w:szCs w:val="22"/>
        </w:rPr>
      </w:pPr>
    </w:p>
    <w:p w14:paraId="445F201E" w14:textId="77777777" w:rsidR="001D5E1B" w:rsidRDefault="007F421C">
      <w:pPr>
        <w:keepNext/>
        <w:keepLines/>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SAILING INSTRUCTIONS</w:t>
      </w:r>
    </w:p>
    <w:p w14:paraId="105FEA5B" w14:textId="77777777" w:rsidR="001D5E1B" w:rsidRDefault="001D5E1B">
      <w:pPr>
        <w:keepNext/>
        <w:keepLines/>
        <w:widowControl/>
        <w:pBdr>
          <w:top w:val="nil"/>
          <w:left w:val="nil"/>
          <w:bottom w:val="nil"/>
          <w:right w:val="nil"/>
          <w:between w:val="nil"/>
        </w:pBdr>
        <w:ind w:left="360"/>
        <w:rPr>
          <w:rFonts w:ascii="Calibri" w:eastAsia="Calibri" w:hAnsi="Calibri" w:cs="Calibri"/>
          <w:color w:val="000000"/>
          <w:sz w:val="22"/>
          <w:szCs w:val="22"/>
        </w:rPr>
      </w:pPr>
    </w:p>
    <w:p w14:paraId="5BA22C6A" w14:textId="735D2848" w:rsidR="001B6A31" w:rsidRDefault="007F421C">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Sailing Instructions will be available </w:t>
      </w:r>
      <w:r w:rsidR="005302EC">
        <w:rPr>
          <w:rFonts w:ascii="Calibri" w:eastAsia="Calibri" w:hAnsi="Calibri" w:cs="Calibri"/>
          <w:color w:val="000000"/>
          <w:sz w:val="22"/>
          <w:szCs w:val="22"/>
        </w:rPr>
        <w:t>no later than</w:t>
      </w:r>
      <w:r>
        <w:rPr>
          <w:rFonts w:ascii="Calibri" w:eastAsia="Calibri" w:hAnsi="Calibri" w:cs="Calibri"/>
          <w:color w:val="000000"/>
          <w:sz w:val="22"/>
          <w:szCs w:val="22"/>
        </w:rPr>
        <w:t xml:space="preserve"> </w:t>
      </w:r>
      <w:r w:rsidR="00253AE2">
        <w:rPr>
          <w:rFonts w:ascii="Calibri" w:eastAsia="Calibri" w:hAnsi="Calibri" w:cs="Calibri"/>
          <w:color w:val="000000"/>
          <w:sz w:val="22"/>
          <w:szCs w:val="22"/>
        </w:rPr>
        <w:t>16:00</w:t>
      </w:r>
      <w:r>
        <w:rPr>
          <w:rFonts w:ascii="Calibri" w:eastAsia="Calibri" w:hAnsi="Calibri" w:cs="Calibri"/>
          <w:color w:val="000000"/>
          <w:sz w:val="22"/>
          <w:szCs w:val="22"/>
        </w:rPr>
        <w:t xml:space="preserve"> on </w:t>
      </w:r>
      <w:r w:rsidR="00253AE2">
        <w:rPr>
          <w:rFonts w:ascii="Calibri" w:eastAsia="Calibri" w:hAnsi="Calibri" w:cs="Calibri"/>
          <w:color w:val="000000"/>
          <w:sz w:val="22"/>
          <w:szCs w:val="22"/>
        </w:rPr>
        <w:t>26 June 2026</w:t>
      </w:r>
      <w:r>
        <w:rPr>
          <w:rFonts w:ascii="Calibri" w:eastAsia="Calibri" w:hAnsi="Calibri" w:cs="Calibri"/>
          <w:color w:val="000000"/>
          <w:sz w:val="22"/>
          <w:szCs w:val="22"/>
        </w:rPr>
        <w:t xml:space="preserve"> at </w:t>
      </w:r>
      <w:r w:rsidR="00253AE2">
        <w:rPr>
          <w:rFonts w:ascii="Calibri" w:eastAsia="Calibri" w:hAnsi="Calibri" w:cs="Calibri"/>
          <w:color w:val="000000"/>
          <w:sz w:val="22"/>
          <w:szCs w:val="22"/>
        </w:rPr>
        <w:t>LCYC message board</w:t>
      </w:r>
      <w:r>
        <w:rPr>
          <w:rFonts w:ascii="Calibri" w:eastAsia="Calibri" w:hAnsi="Calibri" w:cs="Calibri"/>
          <w:color w:val="000000"/>
          <w:sz w:val="22"/>
          <w:szCs w:val="22"/>
        </w:rPr>
        <w:t>.</w:t>
      </w:r>
    </w:p>
    <w:p w14:paraId="3E0E6E35" w14:textId="77777777" w:rsidR="00CC6A22" w:rsidRDefault="00CC6A22" w:rsidP="00CC6A22">
      <w:pPr>
        <w:keepNext/>
        <w:keepLines/>
        <w:widowControl/>
        <w:pBdr>
          <w:top w:val="nil"/>
          <w:left w:val="nil"/>
          <w:bottom w:val="nil"/>
          <w:right w:val="nil"/>
          <w:between w:val="nil"/>
        </w:pBdr>
        <w:ind w:left="720"/>
        <w:rPr>
          <w:rFonts w:ascii="Calibri" w:eastAsia="Calibri" w:hAnsi="Calibri" w:cs="Calibri"/>
          <w:color w:val="000000"/>
          <w:sz w:val="22"/>
          <w:szCs w:val="22"/>
        </w:rPr>
      </w:pPr>
    </w:p>
    <w:p w14:paraId="4AAE552A" w14:textId="0BC7DA46" w:rsidR="001D5E1B" w:rsidRDefault="00CC6A22">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Style w:val="Fuentedeprrafopredeter"/>
          <w:rFonts w:ascii="Times New Roman" w:eastAsia="Times New Roman" w:hAnsi="Times New Roman" w:cs="Times New Roman"/>
        </w:rPr>
        <w:t>The sailing instructions will consist of the instructions in RRS Appendix S, Standard Sailing Instructions, and supplementary sailing instructions that will be on the official notice board located at</w:t>
      </w:r>
      <w:r w:rsidR="00AE7AC7">
        <w:rPr>
          <w:rStyle w:val="Fuentedeprrafopredeter"/>
          <w:rFonts w:ascii="Times New Roman" w:eastAsia="Times New Roman" w:hAnsi="Times New Roman" w:cs="Times New Roman"/>
        </w:rPr>
        <w:t xml:space="preserve"> Lake Champlain Yacht Club</w:t>
      </w:r>
      <w:r>
        <w:rPr>
          <w:rStyle w:val="Fuentedeprrafopredeter"/>
          <w:rFonts w:ascii="Times New Roman" w:eastAsia="Times New Roman" w:hAnsi="Times New Roman" w:cs="Times New Roman"/>
        </w:rPr>
        <w:t xml:space="preserve">. </w:t>
      </w:r>
      <w:r w:rsidR="007F421C">
        <w:rPr>
          <w:rFonts w:ascii="Calibri" w:eastAsia="Calibri" w:hAnsi="Calibri" w:cs="Calibri"/>
          <w:color w:val="000000"/>
          <w:sz w:val="22"/>
          <w:szCs w:val="22"/>
        </w:rPr>
        <w:t xml:space="preserve">  </w:t>
      </w:r>
    </w:p>
    <w:p w14:paraId="1D05F743" w14:textId="77777777" w:rsidR="001D5E1B" w:rsidRDefault="001D5E1B">
      <w:pPr>
        <w:keepNext/>
        <w:keepLines/>
        <w:widowControl/>
        <w:pBdr>
          <w:top w:val="nil"/>
          <w:left w:val="nil"/>
          <w:bottom w:val="nil"/>
          <w:right w:val="nil"/>
          <w:between w:val="nil"/>
        </w:pBdr>
        <w:ind w:left="720"/>
        <w:rPr>
          <w:rFonts w:ascii="Calibri" w:eastAsia="Calibri" w:hAnsi="Calibri" w:cs="Calibri"/>
          <w:color w:val="000000"/>
          <w:sz w:val="22"/>
          <w:szCs w:val="22"/>
        </w:rPr>
      </w:pPr>
    </w:p>
    <w:p w14:paraId="08EB985D" w14:textId="77777777" w:rsidR="001D5E1B" w:rsidRDefault="007F421C">
      <w:pPr>
        <w:keepNext/>
        <w:keepLines/>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COMMUNICATION</w:t>
      </w:r>
    </w:p>
    <w:p w14:paraId="5140E527" w14:textId="77777777" w:rsidR="001D5E1B" w:rsidRDefault="001D5E1B">
      <w:pPr>
        <w:keepNext/>
        <w:keepLines/>
        <w:widowControl/>
        <w:pBdr>
          <w:top w:val="nil"/>
          <w:left w:val="nil"/>
          <w:bottom w:val="nil"/>
          <w:right w:val="nil"/>
          <w:between w:val="nil"/>
        </w:pBdr>
        <w:ind w:left="360"/>
        <w:rPr>
          <w:rFonts w:ascii="Calibri" w:eastAsia="Calibri" w:hAnsi="Calibri" w:cs="Calibri"/>
          <w:color w:val="000000"/>
          <w:sz w:val="22"/>
          <w:szCs w:val="22"/>
        </w:rPr>
      </w:pPr>
    </w:p>
    <w:p w14:paraId="41A3D9F1" w14:textId="5F66DE51" w:rsidR="001D5E1B" w:rsidRDefault="007F421C">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The online official notice board is located at</w:t>
      </w:r>
      <w:r w:rsidR="009E757E">
        <w:rPr>
          <w:rFonts w:ascii="Calibri" w:eastAsia="Calibri" w:hAnsi="Calibri" w:cs="Calibri"/>
          <w:color w:val="000000"/>
          <w:sz w:val="22"/>
          <w:szCs w:val="22"/>
        </w:rPr>
        <w:t xml:space="preserve"> Lake Champlain Yacht Club, 2670 Harbor Road, Shelburne, VT</w:t>
      </w:r>
      <w:r w:rsidR="00B12863">
        <w:rPr>
          <w:rFonts w:ascii="Calibri" w:eastAsia="Calibri" w:hAnsi="Calibri" w:cs="Calibri"/>
          <w:color w:val="000000"/>
          <w:sz w:val="22"/>
          <w:szCs w:val="22"/>
        </w:rPr>
        <w:t>.  The Notice Board is on the north side of the club near the steward office.</w:t>
      </w:r>
    </w:p>
    <w:p w14:paraId="45ECC50C" w14:textId="77777777" w:rsidR="001D5E1B" w:rsidRDefault="001D5E1B">
      <w:pPr>
        <w:keepNext/>
        <w:keepLines/>
        <w:widowControl/>
        <w:pBdr>
          <w:top w:val="nil"/>
          <w:left w:val="nil"/>
          <w:bottom w:val="nil"/>
          <w:right w:val="nil"/>
          <w:between w:val="nil"/>
        </w:pBdr>
        <w:ind w:left="720"/>
        <w:rPr>
          <w:rFonts w:ascii="Calibri" w:eastAsia="Calibri" w:hAnsi="Calibri" w:cs="Calibri"/>
          <w:color w:val="000000"/>
          <w:sz w:val="22"/>
          <w:szCs w:val="22"/>
        </w:rPr>
      </w:pPr>
    </w:p>
    <w:p w14:paraId="275036AD" w14:textId="77777777" w:rsidR="001D5E1B" w:rsidRDefault="007F421C">
      <w:pPr>
        <w:keepNext/>
        <w:keepLines/>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 xml:space="preserve"> [DP] All boats shall carry a working VHF radio</w:t>
      </w:r>
      <w:r>
        <w:rPr>
          <w:rFonts w:ascii="Calibri" w:eastAsia="Calibri" w:hAnsi="Calibri" w:cs="Calibri"/>
          <w:i/>
          <w:iCs/>
          <w:color w:val="0000FF"/>
          <w:sz w:val="22"/>
          <w:szCs w:val="22"/>
        </w:rPr>
        <w:t>.</w:t>
      </w:r>
    </w:p>
    <w:p w14:paraId="4B4E521B"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highlight w:val="white"/>
        </w:rPr>
      </w:pPr>
    </w:p>
    <w:p w14:paraId="7742BD15" w14:textId="77777777" w:rsidR="00283DBE" w:rsidRPr="003B6AB8" w:rsidRDefault="007F421C" w:rsidP="002E68B6">
      <w:pPr>
        <w:keepNext/>
        <w:keepLines/>
        <w:widowControl/>
        <w:numPr>
          <w:ilvl w:val="1"/>
          <w:numId w:val="2"/>
        </w:numPr>
        <w:pBdr>
          <w:top w:val="nil"/>
          <w:left w:val="nil"/>
          <w:bottom w:val="nil"/>
          <w:right w:val="nil"/>
          <w:between w:val="nil"/>
        </w:pBdr>
        <w:spacing w:after="227"/>
        <w:rPr>
          <w:rFonts w:ascii="Calibri" w:eastAsia="Calibri" w:hAnsi="Calibri" w:cs="Calibri"/>
          <w:color w:val="000000"/>
          <w:sz w:val="22"/>
          <w:szCs w:val="22"/>
          <w:highlight w:val="white"/>
        </w:rPr>
      </w:pPr>
      <w:r w:rsidRPr="00283DBE">
        <w:rPr>
          <w:rFonts w:ascii="Calibri" w:eastAsia="Calibri" w:hAnsi="Calibri" w:cs="Calibri"/>
          <w:color w:val="000000"/>
          <w:sz w:val="22"/>
          <w:szCs w:val="22"/>
          <w:highlight w:val="white"/>
        </w:rPr>
        <w:t xml:space="preserve">On the water, the RC will make courtesy broadcasts to competitors on VHF radio. </w:t>
      </w:r>
      <w:r w:rsidRPr="003B6AB8">
        <w:rPr>
          <w:rFonts w:ascii="Calibri" w:eastAsia="Calibri" w:hAnsi="Calibri" w:cs="Calibri"/>
          <w:color w:val="000000"/>
          <w:sz w:val="22"/>
          <w:szCs w:val="22"/>
          <w:highlight w:val="white"/>
        </w:rPr>
        <w:t xml:space="preserve">Failure to receive any such broadcasts will not be subject to an application for redress. This changes RRS 61.1(a). </w:t>
      </w:r>
      <w:r w:rsidRPr="00283DBE">
        <w:rPr>
          <w:rFonts w:ascii="Calibri" w:eastAsia="Calibri" w:hAnsi="Calibri" w:cs="Calibri"/>
          <w:color w:val="000000"/>
          <w:sz w:val="22"/>
          <w:szCs w:val="22"/>
          <w:highlight w:val="white"/>
        </w:rPr>
        <w:t>The VHF channel will be stated in the Sailing Instructions</w:t>
      </w:r>
      <w:r w:rsidRPr="003B6AB8">
        <w:rPr>
          <w:rFonts w:ascii="Calibri" w:eastAsia="Calibri" w:hAnsi="Calibri" w:cs="Calibri"/>
          <w:color w:val="000000"/>
          <w:sz w:val="22"/>
          <w:szCs w:val="22"/>
          <w:highlight w:val="white"/>
        </w:rPr>
        <w:t>.</w:t>
      </w:r>
    </w:p>
    <w:p w14:paraId="565CBC66" w14:textId="77777777" w:rsidR="00283DBE" w:rsidRPr="003B6AB8" w:rsidRDefault="00283DBE" w:rsidP="00283DBE">
      <w:pPr>
        <w:pStyle w:val="ListParagraph"/>
        <w:rPr>
          <w:rFonts w:ascii="Calibri" w:eastAsia="Calibri" w:hAnsi="Calibri" w:cs="Calibri"/>
          <w:color w:val="000000"/>
          <w:sz w:val="22"/>
          <w:szCs w:val="22"/>
          <w:highlight w:val="white"/>
          <w:lang w:eastAsia="en-US"/>
        </w:rPr>
      </w:pPr>
    </w:p>
    <w:p w14:paraId="0F650AAA" w14:textId="21440389" w:rsidR="002E68B6" w:rsidRPr="003B6AB8" w:rsidRDefault="002E68B6" w:rsidP="00283DBE">
      <w:pPr>
        <w:keepNext/>
        <w:keepLines/>
        <w:widowControl/>
        <w:numPr>
          <w:ilvl w:val="1"/>
          <w:numId w:val="2"/>
        </w:numPr>
        <w:pBdr>
          <w:top w:val="nil"/>
          <w:left w:val="nil"/>
          <w:bottom w:val="nil"/>
          <w:right w:val="nil"/>
          <w:between w:val="nil"/>
        </w:pBdr>
        <w:spacing w:after="227"/>
        <w:rPr>
          <w:rFonts w:ascii="Calibri" w:eastAsia="Calibri" w:hAnsi="Calibri" w:cs="Calibri"/>
          <w:color w:val="000000"/>
          <w:sz w:val="22"/>
          <w:szCs w:val="22"/>
          <w:highlight w:val="white"/>
        </w:rPr>
      </w:pPr>
      <w:r w:rsidRPr="003B6AB8">
        <w:rPr>
          <w:rFonts w:ascii="Calibri" w:eastAsia="Calibri" w:hAnsi="Calibri" w:cs="Calibri"/>
          <w:color w:val="000000"/>
          <w:sz w:val="22"/>
          <w:szCs w:val="22"/>
          <w:highlight w:val="white"/>
        </w:rPr>
        <w:t xml:space="preserve">[DP] While racing, except in an emergency, a boat shall not make voice or data transmissions and shall not receive voice or data communication that is not available to all boats. </w:t>
      </w:r>
    </w:p>
    <w:p w14:paraId="11D0F62E" w14:textId="5EB7788D" w:rsidR="001D5E1B" w:rsidRDefault="001D5E1B">
      <w:pPr>
        <w:keepNext/>
        <w:keepLines/>
        <w:widowControl/>
        <w:pBdr>
          <w:top w:val="nil"/>
          <w:left w:val="nil"/>
          <w:bottom w:val="nil"/>
          <w:right w:val="nil"/>
          <w:between w:val="nil"/>
        </w:pBdr>
        <w:rPr>
          <w:rFonts w:ascii="Calibri" w:eastAsia="Calibri" w:hAnsi="Calibri" w:cs="Calibri"/>
          <w:color w:val="000000"/>
          <w:sz w:val="22"/>
          <w:szCs w:val="22"/>
        </w:rPr>
      </w:pPr>
    </w:p>
    <w:p w14:paraId="188100C1" w14:textId="77777777" w:rsidR="001D5E1B" w:rsidRDefault="007F421C">
      <w:pPr>
        <w:widowControl/>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ELIGIBILITY AND ENTRY</w:t>
      </w:r>
      <w:r>
        <w:rPr>
          <w:rFonts w:ascii="Calibri" w:eastAsia="Calibri" w:hAnsi="Calibri" w:cs="Calibri"/>
          <w:color w:val="000000"/>
          <w:sz w:val="22"/>
          <w:szCs w:val="22"/>
        </w:rPr>
        <w:t xml:space="preserve"> </w:t>
      </w:r>
    </w:p>
    <w:p w14:paraId="2806AEE0" w14:textId="77777777" w:rsidR="001D5E1B" w:rsidRDefault="001D5E1B">
      <w:pPr>
        <w:widowControl/>
        <w:pBdr>
          <w:top w:val="nil"/>
          <w:left w:val="nil"/>
          <w:bottom w:val="nil"/>
          <w:right w:val="nil"/>
          <w:between w:val="nil"/>
        </w:pBdr>
        <w:ind w:left="360"/>
        <w:rPr>
          <w:rFonts w:ascii="Calibri" w:eastAsia="Calibri" w:hAnsi="Calibri" w:cs="Calibri"/>
          <w:color w:val="000000"/>
          <w:sz w:val="22"/>
          <w:szCs w:val="22"/>
        </w:rPr>
      </w:pPr>
    </w:p>
    <w:p w14:paraId="236F9B2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The event is open to all boats of the Etchells Class with a valid measurement certificate.</w:t>
      </w:r>
      <w:r>
        <w:rPr>
          <w:rFonts w:ascii="Calibri" w:eastAsia="Calibri" w:hAnsi="Calibri" w:cs="Calibri"/>
          <w:color w:val="000000"/>
          <w:sz w:val="22"/>
          <w:szCs w:val="22"/>
          <w:highlight w:val="white"/>
        </w:rPr>
        <w:br/>
      </w:r>
    </w:p>
    <w:p w14:paraId="14384471" w14:textId="434ECD20" w:rsidR="00392555"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Boats may enter the event by registering online at</w:t>
      </w:r>
      <w:r w:rsidR="00392555">
        <w:rPr>
          <w:rFonts w:ascii="Calibri" w:eastAsia="Calibri" w:hAnsi="Calibri" w:cs="Calibri"/>
          <w:color w:val="000000"/>
          <w:sz w:val="22"/>
          <w:szCs w:val="22"/>
        </w:rPr>
        <w:t xml:space="preserve">:  </w:t>
      </w:r>
      <w:hyperlink r:id="rId10" w:history="1">
        <w:r w:rsidR="00392555" w:rsidRPr="00DB58BF">
          <w:rPr>
            <w:rStyle w:val="Hyperlink"/>
            <w:rFonts w:ascii="Calibri" w:eastAsia="Calibri" w:hAnsi="Calibri" w:cs="Calibri"/>
            <w:sz w:val="22"/>
            <w:szCs w:val="22"/>
          </w:rPr>
          <w:t>https://yachtscoring.com/event_registration_email/50753</w:t>
        </w:r>
      </w:hyperlink>
    </w:p>
    <w:p w14:paraId="0B9FB722" w14:textId="32DD5144" w:rsidR="001D5E1B" w:rsidRDefault="001D5E1B" w:rsidP="00392555">
      <w:pPr>
        <w:widowControl/>
        <w:pBdr>
          <w:top w:val="nil"/>
          <w:left w:val="nil"/>
          <w:bottom w:val="nil"/>
          <w:right w:val="nil"/>
          <w:between w:val="nil"/>
        </w:pBdr>
        <w:ind w:left="720"/>
        <w:rPr>
          <w:rFonts w:ascii="Calibri" w:eastAsia="Calibri" w:hAnsi="Calibri" w:cs="Calibri"/>
          <w:color w:val="000000"/>
          <w:sz w:val="22"/>
          <w:szCs w:val="22"/>
        </w:rPr>
      </w:pPr>
    </w:p>
    <w:p w14:paraId="09413AEB" w14:textId="15267E93"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highlight w:val="white"/>
        </w:rPr>
        <w:t>To be considered an entry in the event, a boat shall complete all registration requirements and pay all fees</w:t>
      </w:r>
      <w:r w:rsidR="004946A1">
        <w:rPr>
          <w:rFonts w:ascii="Calibri" w:eastAsia="Calibri" w:hAnsi="Calibri" w:cs="Calibri"/>
          <w:color w:val="000000"/>
          <w:sz w:val="22"/>
          <w:szCs w:val="22"/>
          <w:highlight w:val="white"/>
        </w:rPr>
        <w:t xml:space="preserve"> prior to </w:t>
      </w:r>
      <w:r w:rsidR="00782D1E">
        <w:rPr>
          <w:rFonts w:ascii="Calibri" w:eastAsia="Calibri" w:hAnsi="Calibri" w:cs="Calibri"/>
          <w:color w:val="000000"/>
          <w:sz w:val="22"/>
          <w:szCs w:val="22"/>
          <w:highlight w:val="white"/>
        </w:rPr>
        <w:t>18:00 on Friday, 26 June 2026</w:t>
      </w:r>
      <w:r>
        <w:rPr>
          <w:rFonts w:ascii="Calibri" w:eastAsia="Calibri" w:hAnsi="Calibri" w:cs="Calibri"/>
          <w:color w:val="000000"/>
          <w:sz w:val="22"/>
          <w:szCs w:val="22"/>
          <w:highlight w:val="white"/>
        </w:rPr>
        <w:t>.</w:t>
      </w:r>
    </w:p>
    <w:p w14:paraId="267DF941"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78B8AA1A" w14:textId="1A2192C6" w:rsidR="001D5E1B" w:rsidRDefault="0093729A">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There will be no weigh-in for this event.  Crews are expected to abide by</w:t>
      </w:r>
      <w:r w:rsidR="007F421C">
        <w:rPr>
          <w:rFonts w:ascii="Calibri" w:eastAsia="Calibri" w:hAnsi="Calibri" w:cs="Calibri"/>
          <w:color w:val="000000"/>
          <w:sz w:val="22"/>
          <w:szCs w:val="22"/>
        </w:rPr>
        <w:t xml:space="preserve"> Class Rule C2</w:t>
      </w:r>
      <w:r w:rsidR="00EB3FDD">
        <w:rPr>
          <w:rFonts w:ascii="Calibri" w:eastAsia="Calibri" w:hAnsi="Calibri" w:cs="Calibri"/>
          <w:color w:val="000000"/>
          <w:sz w:val="22"/>
          <w:szCs w:val="22"/>
        </w:rPr>
        <w:t>.2</w:t>
      </w:r>
      <w:r w:rsidR="007F421C">
        <w:rPr>
          <w:rFonts w:ascii="Calibri" w:eastAsia="Calibri" w:hAnsi="Calibri" w:cs="Calibri"/>
          <w:color w:val="000000"/>
          <w:sz w:val="22"/>
          <w:szCs w:val="22"/>
        </w:rPr>
        <w:t>.</w:t>
      </w:r>
    </w:p>
    <w:p w14:paraId="5F62A925" w14:textId="77777777" w:rsidR="001D5E1B" w:rsidRDefault="001D5E1B">
      <w:pPr>
        <w:widowControl/>
        <w:pBdr>
          <w:top w:val="nil"/>
          <w:left w:val="nil"/>
          <w:bottom w:val="nil"/>
          <w:right w:val="nil"/>
          <w:between w:val="nil"/>
        </w:pBdr>
        <w:ind w:left="720"/>
        <w:rPr>
          <w:rFonts w:ascii="Calibri" w:eastAsia="Calibri" w:hAnsi="Calibri" w:cs="Calibri"/>
          <w:color w:val="000000"/>
          <w:sz w:val="22"/>
          <w:szCs w:val="22"/>
        </w:rPr>
      </w:pPr>
    </w:p>
    <w:p w14:paraId="006CE1E6" w14:textId="77777777" w:rsidR="001D5E1B" w:rsidRDefault="007F421C">
      <w:pPr>
        <w:keepNext/>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FEES</w:t>
      </w:r>
    </w:p>
    <w:p w14:paraId="6C22DFC9" w14:textId="77777777" w:rsidR="001D5E1B" w:rsidRDefault="001D5E1B">
      <w:pPr>
        <w:keepNext/>
        <w:widowControl/>
        <w:pBdr>
          <w:top w:val="nil"/>
          <w:left w:val="nil"/>
          <w:bottom w:val="nil"/>
          <w:right w:val="nil"/>
          <w:between w:val="nil"/>
        </w:pBdr>
        <w:ind w:left="360"/>
        <w:rPr>
          <w:rFonts w:ascii="Calibri" w:eastAsia="Calibri" w:hAnsi="Calibri" w:cs="Calibri"/>
          <w:b/>
          <w:bCs/>
          <w:color w:val="000000"/>
          <w:sz w:val="22"/>
          <w:szCs w:val="22"/>
        </w:rPr>
      </w:pPr>
    </w:p>
    <w:p w14:paraId="67056643" w14:textId="1F99724C" w:rsidR="005668A6"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Entry fees of </w:t>
      </w:r>
      <w:r w:rsidR="006A1048">
        <w:rPr>
          <w:rFonts w:ascii="Calibri" w:eastAsia="Calibri" w:hAnsi="Calibri" w:cs="Calibri"/>
          <w:color w:val="000000"/>
          <w:sz w:val="22"/>
          <w:szCs w:val="22"/>
        </w:rPr>
        <w:t>$125</w:t>
      </w:r>
      <w:r>
        <w:rPr>
          <w:rFonts w:ascii="Calibri" w:eastAsia="Calibri" w:hAnsi="Calibri" w:cs="Calibri"/>
          <w:color w:val="000000"/>
          <w:sz w:val="22"/>
          <w:szCs w:val="22"/>
        </w:rPr>
        <w:t xml:space="preserve"> shall be paid in accordance with the online entry systems</w:t>
      </w:r>
    </w:p>
    <w:p w14:paraId="4548CF0D" w14:textId="77777777" w:rsidR="00096A93" w:rsidRDefault="00096A93" w:rsidP="00096A93">
      <w:pPr>
        <w:widowControl/>
        <w:pBdr>
          <w:top w:val="nil"/>
          <w:left w:val="nil"/>
          <w:bottom w:val="nil"/>
          <w:right w:val="nil"/>
          <w:between w:val="nil"/>
        </w:pBdr>
        <w:ind w:left="720"/>
        <w:rPr>
          <w:rFonts w:ascii="Calibri" w:eastAsia="Calibri" w:hAnsi="Calibri" w:cs="Calibri"/>
          <w:color w:val="000000"/>
          <w:sz w:val="22"/>
          <w:szCs w:val="22"/>
        </w:rPr>
      </w:pPr>
    </w:p>
    <w:p w14:paraId="383FC4AD" w14:textId="7C6504F1" w:rsidR="005668A6" w:rsidRDefault="005668A6" w:rsidP="005668A6">
      <w:pPr>
        <w:pStyle w:val="ListParagraph"/>
        <w:numPr>
          <w:ilvl w:val="1"/>
          <w:numId w:val="2"/>
        </w:numPr>
        <w:rPr>
          <w:rFonts w:ascii="Calibri" w:eastAsia="Calibri" w:hAnsi="Calibri" w:cs="Calibri"/>
          <w:color w:val="000000"/>
          <w:sz w:val="22"/>
          <w:szCs w:val="22"/>
          <w:lang w:eastAsia="en-US"/>
        </w:rPr>
      </w:pPr>
      <w:r w:rsidRPr="005668A6">
        <w:rPr>
          <w:rFonts w:ascii="Calibri" w:eastAsia="Calibri" w:hAnsi="Calibri" w:cs="Calibri"/>
          <w:color w:val="000000"/>
          <w:sz w:val="22"/>
          <w:szCs w:val="22"/>
          <w:lang w:eastAsia="en-US"/>
        </w:rPr>
        <w:t>The registration fee includes launch</w:t>
      </w:r>
      <w:r w:rsidR="007D52CE">
        <w:rPr>
          <w:rFonts w:ascii="Calibri" w:eastAsia="Calibri" w:hAnsi="Calibri" w:cs="Calibri"/>
          <w:color w:val="000000"/>
          <w:sz w:val="22"/>
          <w:szCs w:val="22"/>
          <w:lang w:eastAsia="en-US"/>
        </w:rPr>
        <w:t>/</w:t>
      </w:r>
      <w:r w:rsidRPr="005668A6">
        <w:rPr>
          <w:rFonts w:ascii="Calibri" w:eastAsia="Calibri" w:hAnsi="Calibri" w:cs="Calibri"/>
          <w:color w:val="000000"/>
          <w:sz w:val="22"/>
          <w:szCs w:val="22"/>
          <w:lang w:eastAsia="en-US"/>
        </w:rPr>
        <w:t xml:space="preserve">haul, guest berthing at </w:t>
      </w:r>
      <w:r w:rsidR="00096A93">
        <w:rPr>
          <w:rFonts w:ascii="Calibri" w:eastAsia="Calibri" w:hAnsi="Calibri" w:cs="Calibri"/>
          <w:color w:val="000000"/>
          <w:sz w:val="22"/>
          <w:szCs w:val="22"/>
          <w:lang w:eastAsia="en-US"/>
        </w:rPr>
        <w:t>LCYC</w:t>
      </w:r>
      <w:r w:rsidRPr="005668A6">
        <w:rPr>
          <w:rFonts w:ascii="Calibri" w:eastAsia="Calibri" w:hAnsi="Calibri" w:cs="Calibri"/>
          <w:color w:val="000000"/>
          <w:sz w:val="22"/>
          <w:szCs w:val="22"/>
          <w:lang w:eastAsia="en-US"/>
        </w:rPr>
        <w:t xml:space="preserve"> for visiting boats, and all regatta activities</w:t>
      </w:r>
      <w:r w:rsidR="00DB27AF">
        <w:rPr>
          <w:rFonts w:ascii="Calibri" w:eastAsia="Calibri" w:hAnsi="Calibri" w:cs="Calibri"/>
          <w:color w:val="000000"/>
          <w:sz w:val="22"/>
          <w:szCs w:val="22"/>
          <w:lang w:eastAsia="en-US"/>
        </w:rPr>
        <w:t xml:space="preserve"> to include</w:t>
      </w:r>
      <w:r w:rsidR="00DB27AF" w:rsidRPr="00DB27AF">
        <w:rPr>
          <w:rFonts w:ascii="Calibri" w:eastAsia="Calibri" w:hAnsi="Calibri" w:cs="Calibri"/>
          <w:color w:val="000000"/>
          <w:sz w:val="22"/>
          <w:szCs w:val="22"/>
          <w:lang w:eastAsia="en-US"/>
        </w:rPr>
        <w:t xml:space="preserve"> </w:t>
      </w:r>
      <w:r w:rsidR="00DB27AF" w:rsidRPr="005668A6">
        <w:rPr>
          <w:rFonts w:ascii="Calibri" w:eastAsia="Calibri" w:hAnsi="Calibri" w:cs="Calibri"/>
          <w:color w:val="000000"/>
          <w:sz w:val="22"/>
          <w:szCs w:val="22"/>
          <w:lang w:eastAsia="en-US"/>
        </w:rPr>
        <w:t>three Saturday dinner tickets</w:t>
      </w:r>
      <w:r w:rsidRPr="005668A6">
        <w:rPr>
          <w:rFonts w:ascii="Calibri" w:eastAsia="Calibri" w:hAnsi="Calibri" w:cs="Calibri"/>
          <w:color w:val="000000"/>
          <w:sz w:val="22"/>
          <w:szCs w:val="22"/>
          <w:lang w:eastAsia="en-US"/>
        </w:rPr>
        <w:t xml:space="preserve">.  Additional </w:t>
      </w:r>
      <w:r w:rsidR="00D54D94">
        <w:rPr>
          <w:rFonts w:ascii="Calibri" w:eastAsia="Calibri" w:hAnsi="Calibri" w:cs="Calibri"/>
          <w:color w:val="000000"/>
          <w:sz w:val="22"/>
          <w:szCs w:val="22"/>
          <w:lang w:eastAsia="en-US"/>
        </w:rPr>
        <w:t xml:space="preserve">dinner </w:t>
      </w:r>
      <w:r w:rsidRPr="005668A6">
        <w:rPr>
          <w:rFonts w:ascii="Calibri" w:eastAsia="Calibri" w:hAnsi="Calibri" w:cs="Calibri"/>
          <w:color w:val="000000"/>
          <w:sz w:val="22"/>
          <w:szCs w:val="22"/>
          <w:lang w:eastAsia="en-US"/>
        </w:rPr>
        <w:t>tickets will be available upon request</w:t>
      </w:r>
      <w:r w:rsidR="00D54D94">
        <w:rPr>
          <w:rFonts w:ascii="Calibri" w:eastAsia="Calibri" w:hAnsi="Calibri" w:cs="Calibri"/>
          <w:color w:val="000000"/>
          <w:sz w:val="22"/>
          <w:szCs w:val="22"/>
          <w:lang w:eastAsia="en-US"/>
        </w:rPr>
        <w:t xml:space="preserve"> at a price of $25/ticket</w:t>
      </w:r>
      <w:r w:rsidRPr="005668A6">
        <w:rPr>
          <w:rFonts w:ascii="Calibri" w:eastAsia="Calibri" w:hAnsi="Calibri" w:cs="Calibri"/>
          <w:color w:val="000000"/>
          <w:sz w:val="22"/>
          <w:szCs w:val="22"/>
          <w:lang w:eastAsia="en-US"/>
        </w:rPr>
        <w:t>.</w:t>
      </w:r>
    </w:p>
    <w:p w14:paraId="3DCA4BC9" w14:textId="77777777" w:rsidR="000F1DDC" w:rsidRPr="000F1DDC" w:rsidRDefault="000F1DDC" w:rsidP="000F1DDC">
      <w:pPr>
        <w:pStyle w:val="ListParagraph"/>
        <w:rPr>
          <w:rFonts w:ascii="Calibri" w:eastAsia="Calibri" w:hAnsi="Calibri" w:cs="Calibri"/>
          <w:color w:val="000000"/>
          <w:sz w:val="22"/>
          <w:szCs w:val="22"/>
          <w:lang w:eastAsia="en-US"/>
        </w:rPr>
      </w:pPr>
    </w:p>
    <w:p w14:paraId="59B632DE" w14:textId="2414E473" w:rsidR="000F1DDC" w:rsidRDefault="000F1DDC" w:rsidP="000F1DDC">
      <w:pPr>
        <w:pStyle w:val="ListParagraph"/>
        <w:numPr>
          <w:ilvl w:val="2"/>
          <w:numId w:val="2"/>
        </w:numPr>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 xml:space="preserve"> Launch/Haul services will be provided by Safe Harbor</w:t>
      </w:r>
      <w:r w:rsidR="00D80661">
        <w:rPr>
          <w:rFonts w:ascii="Calibri" w:eastAsia="Calibri" w:hAnsi="Calibri" w:cs="Calibri"/>
          <w:color w:val="000000"/>
          <w:sz w:val="22"/>
          <w:szCs w:val="22"/>
          <w:lang w:eastAsia="en-US"/>
        </w:rPr>
        <w:t xml:space="preserve"> </w:t>
      </w:r>
      <w:r>
        <w:rPr>
          <w:rFonts w:ascii="Calibri" w:eastAsia="Calibri" w:hAnsi="Calibri" w:cs="Calibri"/>
          <w:color w:val="000000"/>
          <w:sz w:val="22"/>
          <w:szCs w:val="22"/>
          <w:lang w:eastAsia="en-US"/>
        </w:rPr>
        <w:t>Shelburne Shipyard</w:t>
      </w:r>
      <w:r w:rsidR="006E5AB1">
        <w:rPr>
          <w:rFonts w:ascii="Calibri" w:eastAsia="Calibri" w:hAnsi="Calibri" w:cs="Calibri"/>
          <w:color w:val="000000"/>
          <w:sz w:val="22"/>
          <w:szCs w:val="22"/>
          <w:lang w:eastAsia="en-US"/>
        </w:rPr>
        <w:t xml:space="preserve"> (</w:t>
      </w:r>
      <w:r w:rsidR="00DE2D31">
        <w:rPr>
          <w:rFonts w:ascii="Calibri" w:eastAsia="Calibri" w:hAnsi="Calibri" w:cs="Calibri"/>
          <w:color w:val="000000"/>
          <w:sz w:val="22"/>
          <w:szCs w:val="22"/>
          <w:lang w:eastAsia="en-US"/>
        </w:rPr>
        <w:t xml:space="preserve"> </w:t>
      </w:r>
      <w:hyperlink r:id="rId11" w:history="1">
        <w:r w:rsidR="00A373E4" w:rsidRPr="00A373E4">
          <w:rPr>
            <w:rStyle w:val="Hyperlink"/>
            <w:rFonts w:ascii="Calibri" w:eastAsia="Calibri" w:hAnsi="Calibri" w:cs="Calibri"/>
            <w:sz w:val="22"/>
            <w:szCs w:val="22"/>
            <w:lang w:eastAsia="en-US"/>
          </w:rPr>
          <w:t>Safe Harbor Shelburne Shipyard - Safe Harbor Marinas</w:t>
        </w:r>
      </w:hyperlink>
      <w:r w:rsidR="00DE2D31">
        <w:rPr>
          <w:rFonts w:ascii="Calibri" w:eastAsia="Calibri" w:hAnsi="Calibri" w:cs="Calibri"/>
          <w:color w:val="000000"/>
          <w:sz w:val="22"/>
          <w:szCs w:val="22"/>
          <w:lang w:eastAsia="en-US"/>
        </w:rPr>
        <w:t xml:space="preserve"> ) at 4584 Harbor Road, Shelburne, VT 05482</w:t>
      </w:r>
      <w:r w:rsidR="00935E7C">
        <w:rPr>
          <w:rFonts w:ascii="Calibri" w:eastAsia="Calibri" w:hAnsi="Calibri" w:cs="Calibri"/>
          <w:color w:val="000000"/>
          <w:sz w:val="22"/>
          <w:szCs w:val="22"/>
          <w:lang w:eastAsia="en-US"/>
        </w:rPr>
        <w:t>.  Trailer parking at the Shipyard is available.</w:t>
      </w:r>
    </w:p>
    <w:p w14:paraId="3AE5DC60" w14:textId="75248EF6" w:rsidR="00323CF7" w:rsidRPr="005668A6" w:rsidRDefault="00323CF7" w:rsidP="000F1DDC">
      <w:pPr>
        <w:pStyle w:val="ListParagraph"/>
        <w:numPr>
          <w:ilvl w:val="2"/>
          <w:numId w:val="2"/>
        </w:numPr>
        <w:rPr>
          <w:rFonts w:ascii="Calibri" w:eastAsia="Calibri" w:hAnsi="Calibri" w:cs="Calibri"/>
          <w:color w:val="000000"/>
          <w:sz w:val="22"/>
          <w:szCs w:val="22"/>
          <w:lang w:eastAsia="en-US"/>
        </w:rPr>
      </w:pPr>
      <w:r>
        <w:rPr>
          <w:rFonts w:ascii="Calibri" w:eastAsia="Calibri" w:hAnsi="Calibri" w:cs="Calibri"/>
          <w:color w:val="000000"/>
          <w:sz w:val="22"/>
          <w:szCs w:val="22"/>
          <w:lang w:eastAsia="en-US"/>
        </w:rPr>
        <w:t>Berthing will be on the LCYC main dock.  Some guest moorings may be available upon request</w:t>
      </w:r>
      <w:r w:rsidR="00056E55">
        <w:rPr>
          <w:rFonts w:ascii="Calibri" w:eastAsia="Calibri" w:hAnsi="Calibri" w:cs="Calibri"/>
          <w:color w:val="000000"/>
          <w:sz w:val="22"/>
          <w:szCs w:val="22"/>
          <w:lang w:eastAsia="en-US"/>
        </w:rPr>
        <w:t xml:space="preserve">.  LCYC does offer complimentary launch service </w:t>
      </w:r>
      <w:r w:rsidR="00392CE3">
        <w:rPr>
          <w:rFonts w:ascii="Calibri" w:eastAsia="Calibri" w:hAnsi="Calibri" w:cs="Calibri"/>
          <w:color w:val="000000"/>
          <w:sz w:val="22"/>
          <w:szCs w:val="22"/>
          <w:lang w:eastAsia="en-US"/>
        </w:rPr>
        <w:t>within</w:t>
      </w:r>
      <w:r w:rsidR="00056E55">
        <w:rPr>
          <w:rFonts w:ascii="Calibri" w:eastAsia="Calibri" w:hAnsi="Calibri" w:cs="Calibri"/>
          <w:color w:val="000000"/>
          <w:sz w:val="22"/>
          <w:szCs w:val="22"/>
          <w:lang w:eastAsia="en-US"/>
        </w:rPr>
        <w:t xml:space="preserve"> mooring field.</w:t>
      </w:r>
    </w:p>
    <w:p w14:paraId="66412EB8" w14:textId="77777777" w:rsidR="001D5E1B" w:rsidRPr="00EB02E0"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bookmarkStart w:id="0" w:name="_heading=h.gjdgxs" w:colFirst="0" w:colLast="0"/>
      <w:bookmarkEnd w:id="0"/>
      <w:r w:rsidRPr="00EB02E0">
        <w:rPr>
          <w:rFonts w:ascii="Calibri" w:eastAsia="Calibri" w:hAnsi="Calibri" w:cs="Calibri"/>
          <w:b/>
          <w:bCs/>
          <w:color w:val="000000"/>
          <w:sz w:val="22"/>
          <w:szCs w:val="22"/>
        </w:rPr>
        <w:lastRenderedPageBreak/>
        <w:t>CREW LIMITATIONS</w:t>
      </w:r>
      <w:r w:rsidRPr="00EB02E0">
        <w:rPr>
          <w:rFonts w:ascii="Calibri" w:eastAsia="Calibri" w:hAnsi="Calibri" w:cs="Calibri"/>
          <w:b/>
          <w:bCs/>
          <w:color w:val="000000"/>
          <w:sz w:val="22"/>
          <w:szCs w:val="22"/>
        </w:rPr>
        <w:br/>
      </w:r>
    </w:p>
    <w:p w14:paraId="6DAA3989" w14:textId="2C20AB3C" w:rsidR="001D5E1B" w:rsidRPr="00EB02E0"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EB02E0">
        <w:rPr>
          <w:rFonts w:ascii="Calibri" w:eastAsia="Calibri" w:hAnsi="Calibri" w:cs="Calibri"/>
          <w:color w:val="000000"/>
          <w:sz w:val="22"/>
          <w:szCs w:val="22"/>
        </w:rPr>
        <w:t>The person in charge shall be an Owner</w:t>
      </w:r>
      <w:r w:rsidR="00494F8D" w:rsidRPr="00EB02E0">
        <w:rPr>
          <w:rFonts w:ascii="Calibri" w:eastAsia="Calibri" w:hAnsi="Calibri" w:cs="Calibri"/>
          <w:color w:val="000000"/>
          <w:sz w:val="22"/>
          <w:szCs w:val="22"/>
        </w:rPr>
        <w:t xml:space="preserve"> I</w:t>
      </w:r>
      <w:r w:rsidR="00EB02E0" w:rsidRPr="00EB02E0">
        <w:rPr>
          <w:rFonts w:ascii="Calibri" w:eastAsia="Calibri" w:hAnsi="Calibri" w:cs="Calibri"/>
          <w:color w:val="000000"/>
          <w:sz w:val="22"/>
          <w:szCs w:val="22"/>
        </w:rPr>
        <w:t>ECA</w:t>
      </w:r>
      <w:r w:rsidRPr="00EB02E0">
        <w:rPr>
          <w:rFonts w:ascii="Calibri" w:eastAsia="Calibri" w:hAnsi="Calibri" w:cs="Calibri"/>
          <w:color w:val="000000"/>
          <w:sz w:val="22"/>
          <w:szCs w:val="22"/>
        </w:rPr>
        <w:t xml:space="preserve"> class member. </w:t>
      </w:r>
    </w:p>
    <w:p w14:paraId="366E1DCD" w14:textId="77777777" w:rsidR="001D5E1B" w:rsidRPr="00EB02E0"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65443BC6"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SCHEDULE</w:t>
      </w:r>
    </w:p>
    <w:p w14:paraId="35196616"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4B19D88A" w14:textId="29B3B1E9" w:rsidR="00CB7F83" w:rsidRPr="00CB7F83" w:rsidRDefault="00CB7F83" w:rsidP="00CB7F83">
      <w:pPr>
        <w:widowControl/>
        <w:numPr>
          <w:ilvl w:val="1"/>
          <w:numId w:val="2"/>
        </w:numPr>
        <w:pBdr>
          <w:top w:val="nil"/>
          <w:left w:val="nil"/>
          <w:bottom w:val="nil"/>
          <w:right w:val="nil"/>
          <w:between w:val="nil"/>
        </w:pBdr>
        <w:spacing w:after="113"/>
        <w:rPr>
          <w:rFonts w:ascii="Calibri" w:eastAsia="Calibri" w:hAnsi="Calibri" w:cs="Calibri"/>
          <w:color w:val="000000"/>
          <w:sz w:val="22"/>
          <w:szCs w:val="22"/>
        </w:rPr>
      </w:pPr>
      <w:r w:rsidRPr="00CB7F83">
        <w:rPr>
          <w:rFonts w:ascii="Calibri" w:eastAsia="Calibri" w:hAnsi="Calibri" w:cs="Calibri"/>
          <w:color w:val="000000"/>
          <w:sz w:val="22"/>
          <w:szCs w:val="22"/>
        </w:rPr>
        <w:t xml:space="preserve">Friday, </w:t>
      </w:r>
      <w:r>
        <w:rPr>
          <w:rFonts w:ascii="Calibri" w:eastAsia="Calibri" w:hAnsi="Calibri" w:cs="Calibri"/>
          <w:color w:val="000000"/>
          <w:sz w:val="22"/>
          <w:szCs w:val="22"/>
        </w:rPr>
        <w:t>June 26</w:t>
      </w:r>
    </w:p>
    <w:p w14:paraId="399509A3" w14:textId="7A9ABC6D" w:rsidR="00CB7F83" w:rsidRPr="00CB7F83" w:rsidRDefault="00CB7F83" w:rsidP="0085368D">
      <w:pPr>
        <w:widowControl/>
        <w:pBdr>
          <w:top w:val="nil"/>
          <w:left w:val="nil"/>
          <w:bottom w:val="nil"/>
          <w:right w:val="nil"/>
          <w:between w:val="nil"/>
        </w:pBdr>
        <w:spacing w:after="113"/>
        <w:ind w:left="1224"/>
        <w:rPr>
          <w:rFonts w:ascii="Calibri" w:eastAsia="Calibri" w:hAnsi="Calibri" w:cs="Calibri"/>
          <w:color w:val="000000"/>
          <w:sz w:val="22"/>
          <w:szCs w:val="22"/>
        </w:rPr>
      </w:pPr>
      <w:r w:rsidRPr="00CB7F83">
        <w:rPr>
          <w:rFonts w:ascii="Calibri" w:eastAsia="Calibri" w:hAnsi="Calibri" w:cs="Calibri"/>
          <w:color w:val="000000"/>
          <w:sz w:val="22"/>
          <w:szCs w:val="22"/>
        </w:rPr>
        <w:t>1</w:t>
      </w:r>
      <w:r w:rsidR="0085368D">
        <w:rPr>
          <w:rFonts w:ascii="Calibri" w:eastAsia="Calibri" w:hAnsi="Calibri" w:cs="Calibri"/>
          <w:color w:val="000000"/>
          <w:sz w:val="22"/>
          <w:szCs w:val="22"/>
        </w:rPr>
        <w:t>3</w:t>
      </w:r>
      <w:r w:rsidRPr="00CB7F83">
        <w:rPr>
          <w:rFonts w:ascii="Calibri" w:eastAsia="Calibri" w:hAnsi="Calibri" w:cs="Calibri"/>
          <w:color w:val="000000"/>
          <w:sz w:val="22"/>
          <w:szCs w:val="22"/>
        </w:rPr>
        <w:t>:00-18:00</w:t>
      </w:r>
      <w:r w:rsidRPr="00CB7F83">
        <w:rPr>
          <w:rFonts w:ascii="Calibri" w:eastAsia="Calibri" w:hAnsi="Calibri" w:cs="Calibri"/>
          <w:color w:val="000000"/>
          <w:sz w:val="22"/>
          <w:szCs w:val="22"/>
        </w:rPr>
        <w:tab/>
        <w:t xml:space="preserve">Launch at </w:t>
      </w:r>
      <w:r w:rsidR="001B2F98">
        <w:rPr>
          <w:rFonts w:ascii="Calibri" w:eastAsia="Calibri" w:hAnsi="Calibri" w:cs="Calibri"/>
          <w:color w:val="000000"/>
          <w:sz w:val="22"/>
          <w:szCs w:val="22"/>
        </w:rPr>
        <w:t>Safe Harbor Shelburne Shipyard</w:t>
      </w:r>
    </w:p>
    <w:p w14:paraId="760EB845" w14:textId="2A69D2D8" w:rsidR="00CB7F83" w:rsidRPr="00CB7F83" w:rsidRDefault="00CB7F83" w:rsidP="00213AA7">
      <w:pPr>
        <w:widowControl/>
        <w:pBdr>
          <w:top w:val="nil"/>
          <w:left w:val="nil"/>
          <w:bottom w:val="nil"/>
          <w:right w:val="nil"/>
          <w:between w:val="nil"/>
        </w:pBdr>
        <w:spacing w:after="113"/>
        <w:ind w:left="2160" w:firstLine="720"/>
        <w:rPr>
          <w:rFonts w:ascii="Calibri" w:eastAsia="Calibri" w:hAnsi="Calibri" w:cs="Calibri"/>
          <w:color w:val="000000"/>
          <w:sz w:val="22"/>
          <w:szCs w:val="22"/>
        </w:rPr>
      </w:pPr>
      <w:r w:rsidRPr="00CB7F83">
        <w:rPr>
          <w:rFonts w:ascii="Calibri" w:eastAsia="Calibri" w:hAnsi="Calibri" w:cs="Calibri"/>
          <w:color w:val="000000"/>
          <w:sz w:val="22"/>
          <w:szCs w:val="22"/>
        </w:rPr>
        <w:t xml:space="preserve">After launch - Tow to </w:t>
      </w:r>
      <w:r w:rsidR="00213AA7">
        <w:rPr>
          <w:rFonts w:ascii="Calibri" w:eastAsia="Calibri" w:hAnsi="Calibri" w:cs="Calibri"/>
          <w:color w:val="000000"/>
          <w:sz w:val="22"/>
          <w:szCs w:val="22"/>
        </w:rPr>
        <w:t>LCYC</w:t>
      </w:r>
    </w:p>
    <w:p w14:paraId="2DC02D9F" w14:textId="4C42191B" w:rsidR="00CB7F83" w:rsidRPr="00CB7F83" w:rsidRDefault="00C65469" w:rsidP="00213AA7">
      <w:pPr>
        <w:widowControl/>
        <w:pBdr>
          <w:top w:val="nil"/>
          <w:left w:val="nil"/>
          <w:bottom w:val="nil"/>
          <w:right w:val="nil"/>
          <w:between w:val="nil"/>
        </w:pBdr>
        <w:spacing w:after="113"/>
        <w:ind w:left="2160" w:firstLine="720"/>
        <w:rPr>
          <w:rFonts w:ascii="Calibri" w:eastAsia="Calibri" w:hAnsi="Calibri" w:cs="Calibri"/>
          <w:color w:val="000000"/>
          <w:sz w:val="22"/>
          <w:szCs w:val="22"/>
        </w:rPr>
      </w:pPr>
      <w:r>
        <w:rPr>
          <w:rFonts w:ascii="Calibri" w:eastAsia="Calibri" w:hAnsi="Calibri" w:cs="Calibri"/>
          <w:color w:val="000000"/>
          <w:sz w:val="22"/>
          <w:szCs w:val="22"/>
        </w:rPr>
        <w:t xml:space="preserve">Check In &amp; </w:t>
      </w:r>
      <w:r w:rsidR="00CB7F83" w:rsidRPr="00CB7F83">
        <w:rPr>
          <w:rFonts w:ascii="Calibri" w:eastAsia="Calibri" w:hAnsi="Calibri" w:cs="Calibri"/>
          <w:color w:val="000000"/>
          <w:sz w:val="22"/>
          <w:szCs w:val="22"/>
        </w:rPr>
        <w:t xml:space="preserve">Informal </w:t>
      </w:r>
      <w:r>
        <w:rPr>
          <w:rFonts w:ascii="Calibri" w:eastAsia="Calibri" w:hAnsi="Calibri" w:cs="Calibri"/>
          <w:color w:val="000000"/>
          <w:sz w:val="22"/>
          <w:szCs w:val="22"/>
        </w:rPr>
        <w:t>social gathering</w:t>
      </w:r>
      <w:r w:rsidR="00CB7F83" w:rsidRPr="00CB7F83">
        <w:rPr>
          <w:rFonts w:ascii="Calibri" w:eastAsia="Calibri" w:hAnsi="Calibri" w:cs="Calibri"/>
          <w:color w:val="000000"/>
          <w:sz w:val="22"/>
          <w:szCs w:val="22"/>
        </w:rPr>
        <w:t xml:space="preserve"> at 6:00 pm</w:t>
      </w:r>
    </w:p>
    <w:p w14:paraId="40A2FEA9" w14:textId="43722B06" w:rsidR="00CB7F83" w:rsidRPr="00CB7F83" w:rsidRDefault="00CB7F83" w:rsidP="00CB7F83">
      <w:pPr>
        <w:widowControl/>
        <w:numPr>
          <w:ilvl w:val="1"/>
          <w:numId w:val="2"/>
        </w:numPr>
        <w:pBdr>
          <w:top w:val="nil"/>
          <w:left w:val="nil"/>
          <w:bottom w:val="nil"/>
          <w:right w:val="nil"/>
          <w:between w:val="nil"/>
        </w:pBdr>
        <w:spacing w:after="113"/>
        <w:rPr>
          <w:rFonts w:ascii="Calibri" w:eastAsia="Calibri" w:hAnsi="Calibri" w:cs="Calibri"/>
          <w:color w:val="000000"/>
          <w:sz w:val="22"/>
          <w:szCs w:val="22"/>
        </w:rPr>
      </w:pPr>
      <w:r w:rsidRPr="00CB7F83">
        <w:rPr>
          <w:rFonts w:ascii="Calibri" w:eastAsia="Calibri" w:hAnsi="Calibri" w:cs="Calibri"/>
          <w:color w:val="000000"/>
          <w:sz w:val="22"/>
          <w:szCs w:val="22"/>
        </w:rPr>
        <w:t xml:space="preserve">Saturday, </w:t>
      </w:r>
      <w:r w:rsidR="00C92298">
        <w:rPr>
          <w:rFonts w:ascii="Calibri" w:eastAsia="Calibri" w:hAnsi="Calibri" w:cs="Calibri"/>
          <w:color w:val="000000"/>
          <w:sz w:val="22"/>
          <w:szCs w:val="22"/>
        </w:rPr>
        <w:t>June 2</w:t>
      </w:r>
      <w:r w:rsidRPr="00CB7F83">
        <w:rPr>
          <w:rFonts w:ascii="Calibri" w:eastAsia="Calibri" w:hAnsi="Calibri" w:cs="Calibri"/>
          <w:color w:val="000000"/>
          <w:sz w:val="22"/>
          <w:szCs w:val="22"/>
        </w:rPr>
        <w:t>7</w:t>
      </w:r>
    </w:p>
    <w:p w14:paraId="48106153" w14:textId="60303A8B" w:rsidR="00CB7F83" w:rsidRPr="00CB7F83" w:rsidRDefault="00CB7F83" w:rsidP="004D4EA7">
      <w:pPr>
        <w:widowControl/>
        <w:pBdr>
          <w:top w:val="nil"/>
          <w:left w:val="nil"/>
          <w:bottom w:val="nil"/>
          <w:right w:val="nil"/>
          <w:between w:val="nil"/>
        </w:pBdr>
        <w:spacing w:after="113"/>
        <w:ind w:left="720" w:firstLine="720"/>
        <w:rPr>
          <w:rFonts w:ascii="Calibri" w:eastAsia="Calibri" w:hAnsi="Calibri" w:cs="Calibri"/>
          <w:color w:val="000000"/>
          <w:sz w:val="22"/>
          <w:szCs w:val="22"/>
        </w:rPr>
      </w:pPr>
      <w:r w:rsidRPr="00CB7F83">
        <w:rPr>
          <w:rFonts w:ascii="Calibri" w:eastAsia="Calibri" w:hAnsi="Calibri" w:cs="Calibri"/>
          <w:color w:val="000000"/>
          <w:sz w:val="22"/>
          <w:szCs w:val="22"/>
        </w:rPr>
        <w:t>08:00</w:t>
      </w:r>
      <w:r w:rsidR="00F0779B">
        <w:rPr>
          <w:rFonts w:ascii="Calibri" w:eastAsia="Calibri" w:hAnsi="Calibri" w:cs="Calibri"/>
          <w:color w:val="000000"/>
          <w:sz w:val="22"/>
          <w:szCs w:val="22"/>
        </w:rPr>
        <w:t>-09:00</w:t>
      </w:r>
      <w:r w:rsidRPr="00CB7F83">
        <w:rPr>
          <w:rFonts w:ascii="Calibri" w:eastAsia="Calibri" w:hAnsi="Calibri" w:cs="Calibri"/>
          <w:color w:val="000000"/>
          <w:sz w:val="22"/>
          <w:szCs w:val="22"/>
        </w:rPr>
        <w:tab/>
        <w:t xml:space="preserve">Competitor check-in at </w:t>
      </w:r>
      <w:r w:rsidR="00F0779B">
        <w:rPr>
          <w:rFonts w:ascii="Calibri" w:eastAsia="Calibri" w:hAnsi="Calibri" w:cs="Calibri"/>
          <w:color w:val="000000"/>
          <w:sz w:val="22"/>
          <w:szCs w:val="22"/>
        </w:rPr>
        <w:t>LCYC</w:t>
      </w:r>
    </w:p>
    <w:p w14:paraId="37729561" w14:textId="5EFB9C57" w:rsidR="00CB7F83" w:rsidRPr="00CB7F83" w:rsidRDefault="00CB7F83" w:rsidP="00F0779B">
      <w:pPr>
        <w:widowControl/>
        <w:pBdr>
          <w:top w:val="nil"/>
          <w:left w:val="nil"/>
          <w:bottom w:val="nil"/>
          <w:right w:val="nil"/>
          <w:between w:val="nil"/>
        </w:pBdr>
        <w:spacing w:after="113"/>
        <w:ind w:left="720" w:firstLine="720"/>
        <w:rPr>
          <w:rFonts w:ascii="Calibri" w:eastAsia="Calibri" w:hAnsi="Calibri" w:cs="Calibri"/>
          <w:color w:val="000000"/>
          <w:sz w:val="22"/>
          <w:szCs w:val="22"/>
        </w:rPr>
      </w:pPr>
      <w:r w:rsidRPr="00CB7F83">
        <w:rPr>
          <w:rFonts w:ascii="Calibri" w:eastAsia="Calibri" w:hAnsi="Calibri" w:cs="Calibri"/>
          <w:color w:val="000000"/>
          <w:sz w:val="22"/>
          <w:szCs w:val="22"/>
        </w:rPr>
        <w:t>09:00</w:t>
      </w:r>
      <w:r w:rsidRPr="00CB7F83">
        <w:rPr>
          <w:rFonts w:ascii="Calibri" w:eastAsia="Calibri" w:hAnsi="Calibri" w:cs="Calibri"/>
          <w:color w:val="000000"/>
          <w:sz w:val="22"/>
          <w:szCs w:val="22"/>
        </w:rPr>
        <w:tab/>
      </w:r>
      <w:r w:rsidR="00F0779B">
        <w:rPr>
          <w:rFonts w:ascii="Calibri" w:eastAsia="Calibri" w:hAnsi="Calibri" w:cs="Calibri"/>
          <w:color w:val="000000"/>
          <w:sz w:val="22"/>
          <w:szCs w:val="22"/>
        </w:rPr>
        <w:tab/>
      </w:r>
      <w:r w:rsidRPr="00CB7F83">
        <w:rPr>
          <w:rFonts w:ascii="Calibri" w:eastAsia="Calibri" w:hAnsi="Calibri" w:cs="Calibri"/>
          <w:color w:val="000000"/>
          <w:sz w:val="22"/>
          <w:szCs w:val="22"/>
        </w:rPr>
        <w:t>Competitor’s brieﬁng</w:t>
      </w:r>
    </w:p>
    <w:p w14:paraId="41D9771D" w14:textId="5D16F1E8" w:rsidR="00CB7F83" w:rsidRPr="00CB7F83" w:rsidRDefault="00CB7F83" w:rsidP="00E5432E">
      <w:pPr>
        <w:widowControl/>
        <w:pBdr>
          <w:top w:val="nil"/>
          <w:left w:val="nil"/>
          <w:bottom w:val="nil"/>
          <w:right w:val="nil"/>
          <w:between w:val="nil"/>
        </w:pBdr>
        <w:spacing w:after="113"/>
        <w:ind w:left="720" w:firstLine="720"/>
        <w:rPr>
          <w:rFonts w:ascii="Calibri" w:eastAsia="Calibri" w:hAnsi="Calibri" w:cs="Calibri"/>
          <w:color w:val="000000"/>
          <w:sz w:val="22"/>
          <w:szCs w:val="22"/>
        </w:rPr>
      </w:pPr>
      <w:r w:rsidRPr="00CB7F83">
        <w:rPr>
          <w:rFonts w:ascii="Calibri" w:eastAsia="Calibri" w:hAnsi="Calibri" w:cs="Calibri"/>
          <w:color w:val="000000"/>
          <w:sz w:val="22"/>
          <w:szCs w:val="22"/>
        </w:rPr>
        <w:t>1</w:t>
      </w:r>
      <w:r w:rsidR="00E5432E">
        <w:rPr>
          <w:rFonts w:ascii="Calibri" w:eastAsia="Calibri" w:hAnsi="Calibri" w:cs="Calibri"/>
          <w:color w:val="000000"/>
          <w:sz w:val="22"/>
          <w:szCs w:val="22"/>
        </w:rPr>
        <w:t>0:55</w:t>
      </w:r>
      <w:r w:rsidR="00E5432E">
        <w:rPr>
          <w:rFonts w:ascii="Calibri" w:eastAsia="Calibri" w:hAnsi="Calibri" w:cs="Calibri"/>
          <w:color w:val="000000"/>
          <w:sz w:val="22"/>
          <w:szCs w:val="22"/>
        </w:rPr>
        <w:tab/>
      </w:r>
      <w:r w:rsidRPr="00CB7F83">
        <w:rPr>
          <w:rFonts w:ascii="Calibri" w:eastAsia="Calibri" w:hAnsi="Calibri" w:cs="Calibri"/>
          <w:color w:val="000000"/>
          <w:sz w:val="22"/>
          <w:szCs w:val="22"/>
        </w:rPr>
        <w:tab/>
        <w:t>First warning signal</w:t>
      </w:r>
    </w:p>
    <w:p w14:paraId="4EBB7B4F" w14:textId="4C1EF6D6" w:rsidR="00CB7F83" w:rsidRPr="00CB7F83" w:rsidRDefault="00CB7F83" w:rsidP="004B5DDA">
      <w:pPr>
        <w:widowControl/>
        <w:pBdr>
          <w:top w:val="nil"/>
          <w:left w:val="nil"/>
          <w:bottom w:val="nil"/>
          <w:right w:val="nil"/>
          <w:between w:val="nil"/>
        </w:pBdr>
        <w:spacing w:after="113"/>
        <w:ind w:left="720" w:firstLine="720"/>
        <w:rPr>
          <w:rFonts w:ascii="Calibri" w:eastAsia="Calibri" w:hAnsi="Calibri" w:cs="Calibri"/>
          <w:color w:val="000000"/>
          <w:sz w:val="22"/>
          <w:szCs w:val="22"/>
        </w:rPr>
      </w:pPr>
      <w:r w:rsidRPr="00CB7F83">
        <w:rPr>
          <w:rFonts w:ascii="Calibri" w:eastAsia="Calibri" w:hAnsi="Calibri" w:cs="Calibri"/>
          <w:color w:val="000000"/>
          <w:sz w:val="22"/>
          <w:szCs w:val="22"/>
        </w:rPr>
        <w:t>18:00</w:t>
      </w:r>
      <w:r w:rsidRPr="00CB7F83">
        <w:rPr>
          <w:rFonts w:ascii="Calibri" w:eastAsia="Calibri" w:hAnsi="Calibri" w:cs="Calibri"/>
          <w:color w:val="000000"/>
          <w:sz w:val="22"/>
          <w:szCs w:val="22"/>
        </w:rPr>
        <w:tab/>
      </w:r>
      <w:r w:rsidR="004B5DDA">
        <w:rPr>
          <w:rFonts w:ascii="Calibri" w:eastAsia="Calibri" w:hAnsi="Calibri" w:cs="Calibri"/>
          <w:color w:val="000000"/>
          <w:sz w:val="22"/>
          <w:szCs w:val="22"/>
        </w:rPr>
        <w:tab/>
      </w:r>
      <w:r w:rsidRPr="00CB7F83">
        <w:rPr>
          <w:rFonts w:ascii="Calibri" w:eastAsia="Calibri" w:hAnsi="Calibri" w:cs="Calibri"/>
          <w:color w:val="000000"/>
          <w:sz w:val="22"/>
          <w:szCs w:val="22"/>
        </w:rPr>
        <w:t xml:space="preserve">Competitor’s dinner at </w:t>
      </w:r>
      <w:r w:rsidR="004B5DDA">
        <w:rPr>
          <w:rFonts w:ascii="Calibri" w:eastAsia="Calibri" w:hAnsi="Calibri" w:cs="Calibri"/>
          <w:color w:val="000000"/>
          <w:sz w:val="22"/>
          <w:szCs w:val="22"/>
        </w:rPr>
        <w:t>LCYC</w:t>
      </w:r>
    </w:p>
    <w:p w14:paraId="0976757F" w14:textId="13A6530F" w:rsidR="00CB7F83" w:rsidRPr="00CB7F83" w:rsidRDefault="00CB7F83" w:rsidP="00CB7F83">
      <w:pPr>
        <w:widowControl/>
        <w:numPr>
          <w:ilvl w:val="1"/>
          <w:numId w:val="2"/>
        </w:numPr>
        <w:pBdr>
          <w:top w:val="nil"/>
          <w:left w:val="nil"/>
          <w:bottom w:val="nil"/>
          <w:right w:val="nil"/>
          <w:between w:val="nil"/>
        </w:pBdr>
        <w:spacing w:after="113"/>
        <w:rPr>
          <w:rFonts w:ascii="Calibri" w:eastAsia="Calibri" w:hAnsi="Calibri" w:cs="Calibri"/>
          <w:color w:val="000000"/>
          <w:sz w:val="22"/>
          <w:szCs w:val="22"/>
        </w:rPr>
      </w:pPr>
      <w:r w:rsidRPr="00CB7F83">
        <w:rPr>
          <w:rFonts w:ascii="Calibri" w:eastAsia="Calibri" w:hAnsi="Calibri" w:cs="Calibri"/>
          <w:color w:val="000000"/>
          <w:sz w:val="22"/>
          <w:szCs w:val="22"/>
        </w:rPr>
        <w:t xml:space="preserve">Sunday, </w:t>
      </w:r>
      <w:r w:rsidR="00C92298">
        <w:rPr>
          <w:rFonts w:ascii="Calibri" w:eastAsia="Calibri" w:hAnsi="Calibri" w:cs="Calibri"/>
          <w:color w:val="000000"/>
          <w:sz w:val="22"/>
          <w:szCs w:val="22"/>
        </w:rPr>
        <w:t>June 2</w:t>
      </w:r>
      <w:r w:rsidRPr="00CB7F83">
        <w:rPr>
          <w:rFonts w:ascii="Calibri" w:eastAsia="Calibri" w:hAnsi="Calibri" w:cs="Calibri"/>
          <w:color w:val="000000"/>
          <w:sz w:val="22"/>
          <w:szCs w:val="22"/>
        </w:rPr>
        <w:t>8</w:t>
      </w:r>
    </w:p>
    <w:p w14:paraId="20863CEA" w14:textId="2B721462" w:rsidR="00CB7F83" w:rsidRPr="00CB7F83" w:rsidRDefault="00CB7F83" w:rsidP="00EC030D">
      <w:pPr>
        <w:widowControl/>
        <w:pBdr>
          <w:top w:val="nil"/>
          <w:left w:val="nil"/>
          <w:bottom w:val="nil"/>
          <w:right w:val="nil"/>
          <w:between w:val="nil"/>
        </w:pBdr>
        <w:spacing w:after="113"/>
        <w:ind w:left="720" w:firstLine="720"/>
        <w:rPr>
          <w:rFonts w:ascii="Calibri" w:eastAsia="Calibri" w:hAnsi="Calibri" w:cs="Calibri"/>
          <w:color w:val="000000"/>
          <w:sz w:val="22"/>
          <w:szCs w:val="22"/>
        </w:rPr>
      </w:pPr>
      <w:r w:rsidRPr="00CB7F83">
        <w:rPr>
          <w:rFonts w:ascii="Calibri" w:eastAsia="Calibri" w:hAnsi="Calibri" w:cs="Calibri"/>
          <w:color w:val="000000"/>
          <w:sz w:val="22"/>
          <w:szCs w:val="22"/>
        </w:rPr>
        <w:t>1</w:t>
      </w:r>
      <w:r w:rsidR="005426D4">
        <w:rPr>
          <w:rFonts w:ascii="Calibri" w:eastAsia="Calibri" w:hAnsi="Calibri" w:cs="Calibri"/>
          <w:color w:val="000000"/>
          <w:sz w:val="22"/>
          <w:szCs w:val="22"/>
        </w:rPr>
        <w:t>0</w:t>
      </w:r>
      <w:r w:rsidRPr="00CB7F83">
        <w:rPr>
          <w:rFonts w:ascii="Calibri" w:eastAsia="Calibri" w:hAnsi="Calibri" w:cs="Calibri"/>
          <w:color w:val="000000"/>
          <w:sz w:val="22"/>
          <w:szCs w:val="22"/>
        </w:rPr>
        <w:t>:</w:t>
      </w:r>
      <w:r w:rsidR="005426D4">
        <w:rPr>
          <w:rFonts w:ascii="Calibri" w:eastAsia="Calibri" w:hAnsi="Calibri" w:cs="Calibri"/>
          <w:color w:val="000000"/>
          <w:sz w:val="22"/>
          <w:szCs w:val="22"/>
        </w:rPr>
        <w:t>55</w:t>
      </w:r>
      <w:r w:rsidR="005426D4">
        <w:rPr>
          <w:rFonts w:ascii="Calibri" w:eastAsia="Calibri" w:hAnsi="Calibri" w:cs="Calibri"/>
          <w:color w:val="000000"/>
          <w:sz w:val="22"/>
          <w:szCs w:val="22"/>
        </w:rPr>
        <w:tab/>
      </w:r>
      <w:r w:rsidRPr="00CB7F83">
        <w:rPr>
          <w:rFonts w:ascii="Calibri" w:eastAsia="Calibri" w:hAnsi="Calibri" w:cs="Calibri"/>
          <w:color w:val="000000"/>
          <w:sz w:val="22"/>
          <w:szCs w:val="22"/>
        </w:rPr>
        <w:tab/>
        <w:t>First warning signal</w:t>
      </w:r>
    </w:p>
    <w:p w14:paraId="58DBA430" w14:textId="0DCC05E2" w:rsidR="00CB7F83" w:rsidRPr="00CB7F83" w:rsidRDefault="00CB7F83" w:rsidP="005426D4">
      <w:pPr>
        <w:widowControl/>
        <w:pBdr>
          <w:top w:val="nil"/>
          <w:left w:val="nil"/>
          <w:bottom w:val="nil"/>
          <w:right w:val="nil"/>
          <w:between w:val="nil"/>
        </w:pBdr>
        <w:spacing w:after="113"/>
        <w:ind w:left="720" w:firstLine="720"/>
        <w:rPr>
          <w:rFonts w:ascii="Calibri" w:eastAsia="Calibri" w:hAnsi="Calibri" w:cs="Calibri"/>
          <w:color w:val="000000"/>
          <w:sz w:val="22"/>
          <w:szCs w:val="22"/>
        </w:rPr>
      </w:pPr>
      <w:r w:rsidRPr="00CB7F83">
        <w:rPr>
          <w:rFonts w:ascii="Calibri" w:eastAsia="Calibri" w:hAnsi="Calibri" w:cs="Calibri"/>
          <w:color w:val="000000"/>
          <w:sz w:val="22"/>
          <w:szCs w:val="22"/>
        </w:rPr>
        <w:t>14:</w:t>
      </w:r>
      <w:r w:rsidR="006C2BF2">
        <w:rPr>
          <w:rFonts w:ascii="Calibri" w:eastAsia="Calibri" w:hAnsi="Calibri" w:cs="Calibri"/>
          <w:color w:val="000000"/>
          <w:sz w:val="22"/>
          <w:szCs w:val="22"/>
        </w:rPr>
        <w:t>3</w:t>
      </w:r>
      <w:r w:rsidRPr="00CB7F83">
        <w:rPr>
          <w:rFonts w:ascii="Calibri" w:eastAsia="Calibri" w:hAnsi="Calibri" w:cs="Calibri"/>
          <w:color w:val="000000"/>
          <w:sz w:val="22"/>
          <w:szCs w:val="22"/>
        </w:rPr>
        <w:t>0</w:t>
      </w:r>
      <w:r w:rsidRPr="00CB7F83">
        <w:rPr>
          <w:rFonts w:ascii="Calibri" w:eastAsia="Calibri" w:hAnsi="Calibri" w:cs="Calibri"/>
          <w:color w:val="000000"/>
          <w:sz w:val="22"/>
          <w:szCs w:val="22"/>
        </w:rPr>
        <w:tab/>
      </w:r>
      <w:r w:rsidR="005426D4">
        <w:rPr>
          <w:rFonts w:ascii="Calibri" w:eastAsia="Calibri" w:hAnsi="Calibri" w:cs="Calibri"/>
          <w:color w:val="000000"/>
          <w:sz w:val="22"/>
          <w:szCs w:val="22"/>
        </w:rPr>
        <w:tab/>
      </w:r>
      <w:r w:rsidRPr="00CB7F83">
        <w:rPr>
          <w:rFonts w:ascii="Calibri" w:eastAsia="Calibri" w:hAnsi="Calibri" w:cs="Calibri"/>
          <w:color w:val="000000"/>
          <w:sz w:val="22"/>
          <w:szCs w:val="22"/>
        </w:rPr>
        <w:t>No warning signal after this time</w:t>
      </w:r>
    </w:p>
    <w:p w14:paraId="3A702732" w14:textId="426702FD" w:rsidR="006958F7" w:rsidRPr="006958F7" w:rsidRDefault="00CB7F83" w:rsidP="006C2BF2">
      <w:pPr>
        <w:widowControl/>
        <w:pBdr>
          <w:top w:val="nil"/>
          <w:left w:val="nil"/>
          <w:bottom w:val="nil"/>
          <w:right w:val="nil"/>
          <w:between w:val="nil"/>
        </w:pBdr>
        <w:spacing w:after="113"/>
        <w:ind w:left="720" w:firstLine="720"/>
        <w:rPr>
          <w:rFonts w:ascii="Calibri" w:eastAsia="Calibri" w:hAnsi="Calibri" w:cs="Calibri"/>
          <w:color w:val="000000"/>
          <w:sz w:val="22"/>
          <w:szCs w:val="22"/>
        </w:rPr>
      </w:pPr>
      <w:r w:rsidRPr="00CB7F83">
        <w:rPr>
          <w:rFonts w:ascii="Calibri" w:eastAsia="Calibri" w:hAnsi="Calibri" w:cs="Calibri"/>
          <w:color w:val="000000"/>
          <w:sz w:val="22"/>
          <w:szCs w:val="22"/>
        </w:rPr>
        <w:t>After racing</w:t>
      </w:r>
      <w:r w:rsidRPr="00CB7F83">
        <w:rPr>
          <w:rFonts w:ascii="Calibri" w:eastAsia="Calibri" w:hAnsi="Calibri" w:cs="Calibri"/>
          <w:color w:val="000000"/>
          <w:sz w:val="22"/>
          <w:szCs w:val="22"/>
        </w:rPr>
        <w:tab/>
        <w:t xml:space="preserve">Haul-out and awards at </w:t>
      </w:r>
      <w:r w:rsidR="006C2BF2">
        <w:rPr>
          <w:rFonts w:ascii="Calibri" w:eastAsia="Calibri" w:hAnsi="Calibri" w:cs="Calibri"/>
          <w:color w:val="000000"/>
          <w:sz w:val="22"/>
          <w:szCs w:val="22"/>
        </w:rPr>
        <w:t>Safe Harbor Shelburne Shipyard</w:t>
      </w:r>
    </w:p>
    <w:p w14:paraId="3B57D039" w14:textId="7010DAA0" w:rsidR="001D5E1B" w:rsidRDefault="00AF3AFA" w:rsidP="0092476F">
      <w:pPr>
        <w:ind w:left="2" w:hanging="2"/>
        <w:rPr>
          <w:rFonts w:ascii="Calibri" w:eastAsia="Calibri" w:hAnsi="Calibri" w:cs="Calibri"/>
          <w:sz w:val="22"/>
          <w:szCs w:val="22"/>
        </w:rPr>
      </w:pPr>
      <w:r>
        <w:rPr>
          <w:rFonts w:ascii="Calibri" w:eastAsia="Calibri" w:hAnsi="Calibri" w:cs="Calibri"/>
          <w:sz w:val="22"/>
          <w:szCs w:val="22"/>
        </w:rPr>
        <w:tab/>
      </w:r>
    </w:p>
    <w:p w14:paraId="32DBE0B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EQUIPMENT INSPECTION</w:t>
      </w:r>
      <w:r>
        <w:rPr>
          <w:rFonts w:ascii="Calibri" w:eastAsia="Calibri" w:hAnsi="Calibri" w:cs="Calibri"/>
          <w:b/>
          <w:bCs/>
          <w:color w:val="000000"/>
          <w:sz w:val="22"/>
          <w:szCs w:val="22"/>
        </w:rPr>
        <w:br/>
      </w:r>
    </w:p>
    <w:p w14:paraId="3A136F24" w14:textId="1C9EF3FC" w:rsidR="00F7520D" w:rsidRPr="00DA0503" w:rsidRDefault="00F7520D" w:rsidP="00DA0503">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DA0503">
        <w:rPr>
          <w:rFonts w:ascii="Calibri" w:eastAsia="Calibri" w:hAnsi="Calibri" w:cs="Calibri"/>
          <w:color w:val="000000"/>
          <w:sz w:val="22"/>
          <w:szCs w:val="22"/>
        </w:rPr>
        <w:t>Presentation of a valid hull certiﬁcate and sail card for the boat will not be required for this event.</w:t>
      </w:r>
      <w:r w:rsidR="00404DE0" w:rsidRPr="00DA0503">
        <w:rPr>
          <w:rFonts w:ascii="Calibri" w:eastAsia="Calibri" w:hAnsi="Calibri" w:cs="Calibri"/>
          <w:color w:val="000000"/>
          <w:sz w:val="22"/>
          <w:szCs w:val="22"/>
        </w:rPr>
        <w:t xml:space="preserve">  </w:t>
      </w:r>
      <w:r w:rsidRPr="00DA0503">
        <w:rPr>
          <w:rFonts w:ascii="Calibri" w:eastAsia="Calibri" w:hAnsi="Calibri" w:cs="Calibri"/>
          <w:color w:val="000000"/>
          <w:sz w:val="22"/>
          <w:szCs w:val="22"/>
        </w:rPr>
        <w:t>Boat owners</w:t>
      </w:r>
      <w:r w:rsidR="00433F27" w:rsidRPr="00DA0503">
        <w:rPr>
          <w:rFonts w:ascii="Calibri" w:eastAsia="Calibri" w:hAnsi="Calibri" w:cs="Calibri"/>
          <w:color w:val="000000"/>
          <w:sz w:val="22"/>
          <w:szCs w:val="22"/>
        </w:rPr>
        <w:t>/</w:t>
      </w:r>
      <w:r w:rsidRPr="00DA0503">
        <w:rPr>
          <w:rFonts w:ascii="Calibri" w:eastAsia="Calibri" w:hAnsi="Calibri" w:cs="Calibri"/>
          <w:color w:val="000000"/>
          <w:sz w:val="22"/>
          <w:szCs w:val="22"/>
        </w:rPr>
        <w:t xml:space="preserve">persons in charge are reminded that a boat shall comply with RRS 78.1 </w:t>
      </w:r>
    </w:p>
    <w:p w14:paraId="18969A8E" w14:textId="77777777" w:rsidR="00F63A38" w:rsidRDefault="00F63A38" w:rsidP="00F63A38">
      <w:pPr>
        <w:widowControl/>
        <w:pBdr>
          <w:top w:val="nil"/>
          <w:left w:val="nil"/>
          <w:bottom w:val="nil"/>
          <w:right w:val="nil"/>
          <w:between w:val="nil"/>
        </w:pBdr>
        <w:ind w:left="1224"/>
        <w:rPr>
          <w:rFonts w:ascii="Calibri" w:eastAsia="Calibri" w:hAnsi="Calibri" w:cs="Calibri"/>
          <w:color w:val="000000"/>
          <w:sz w:val="22"/>
          <w:szCs w:val="22"/>
        </w:rPr>
      </w:pPr>
    </w:p>
    <w:p w14:paraId="7FCFF871" w14:textId="77777777" w:rsidR="00D0198A" w:rsidRDefault="00F63A38" w:rsidP="00D0198A">
      <w:pPr>
        <w:widowControl/>
        <w:numPr>
          <w:ilvl w:val="1"/>
          <w:numId w:val="2"/>
        </w:numPr>
        <w:pBdr>
          <w:top w:val="nil"/>
          <w:left w:val="nil"/>
          <w:bottom w:val="nil"/>
          <w:right w:val="nil"/>
          <w:between w:val="nil"/>
        </w:pBdr>
        <w:rPr>
          <w:rFonts w:ascii="Calibri" w:eastAsia="Calibri" w:hAnsi="Calibri" w:cs="Calibri"/>
          <w:b/>
          <w:bCs/>
          <w:color w:val="000000"/>
          <w:sz w:val="22"/>
          <w:szCs w:val="22"/>
        </w:rPr>
      </w:pPr>
      <w:r w:rsidRPr="003A14CD">
        <w:rPr>
          <w:rFonts w:ascii="Calibri" w:eastAsia="Calibri" w:hAnsi="Calibri" w:cs="Calibri"/>
          <w:color w:val="000000"/>
          <w:sz w:val="22"/>
          <w:szCs w:val="22"/>
        </w:rPr>
        <w:t>There will be no crew weigh-in for this event</w:t>
      </w:r>
    </w:p>
    <w:p w14:paraId="2C5B3067" w14:textId="77777777" w:rsidR="006C4F95" w:rsidRDefault="006C4F95" w:rsidP="006C4F95">
      <w:pPr>
        <w:widowControl/>
        <w:pBdr>
          <w:top w:val="nil"/>
          <w:left w:val="nil"/>
          <w:bottom w:val="nil"/>
          <w:right w:val="nil"/>
          <w:between w:val="nil"/>
        </w:pBdr>
        <w:ind w:left="360"/>
        <w:rPr>
          <w:rFonts w:ascii="Calibri" w:eastAsia="Calibri" w:hAnsi="Calibri" w:cs="Calibri"/>
          <w:b/>
          <w:bCs/>
          <w:color w:val="000000"/>
          <w:sz w:val="22"/>
          <w:szCs w:val="22"/>
        </w:rPr>
      </w:pPr>
    </w:p>
    <w:p w14:paraId="2AE824EF" w14:textId="77777777" w:rsidR="00C105A1" w:rsidRPr="00C105A1" w:rsidRDefault="007F421C" w:rsidP="00C105A1">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sidRPr="006C4F95">
        <w:rPr>
          <w:rFonts w:ascii="Calibri" w:eastAsia="Calibri" w:hAnsi="Calibri" w:cs="Calibri"/>
          <w:b/>
          <w:bCs/>
          <w:color w:val="000000"/>
          <w:sz w:val="22"/>
          <w:szCs w:val="22"/>
        </w:rPr>
        <w:t>VENUE</w:t>
      </w:r>
      <w:r w:rsidR="006C4F95" w:rsidRPr="006C4F95">
        <w:rPr>
          <w:rFonts w:ascii="Calibri" w:eastAsia="Calibri" w:hAnsi="Calibri" w:cs="Calibri"/>
          <w:b/>
          <w:bCs/>
          <w:color w:val="000000"/>
          <w:sz w:val="22"/>
          <w:szCs w:val="22"/>
        </w:rPr>
        <w:t xml:space="preserve"> </w:t>
      </w:r>
    </w:p>
    <w:p w14:paraId="3E3D000D" w14:textId="77777777" w:rsidR="00B26FD5" w:rsidRDefault="00B26FD5" w:rsidP="00B26FD5">
      <w:pPr>
        <w:widowControl/>
        <w:pBdr>
          <w:top w:val="nil"/>
          <w:left w:val="nil"/>
          <w:bottom w:val="nil"/>
          <w:right w:val="nil"/>
          <w:between w:val="nil"/>
        </w:pBdr>
        <w:ind w:left="720"/>
        <w:rPr>
          <w:rFonts w:ascii="Calibri" w:eastAsia="Calibri" w:hAnsi="Calibri" w:cs="Calibri"/>
          <w:color w:val="000000"/>
          <w:sz w:val="22"/>
          <w:szCs w:val="22"/>
        </w:rPr>
      </w:pPr>
    </w:p>
    <w:p w14:paraId="4FD6907B" w14:textId="1FD4B553" w:rsidR="001E63F6" w:rsidRPr="001E63F6" w:rsidRDefault="001E63F6" w:rsidP="00C105A1">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1E63F6">
        <w:rPr>
          <w:rFonts w:ascii="Calibri" w:eastAsia="Calibri" w:hAnsi="Calibri" w:cs="Calibri"/>
          <w:color w:val="000000"/>
          <w:sz w:val="22"/>
          <w:szCs w:val="22"/>
        </w:rPr>
        <w:t xml:space="preserve">The Lake Champlain </w:t>
      </w:r>
      <w:r w:rsidR="007A7E17">
        <w:rPr>
          <w:rFonts w:ascii="Calibri" w:eastAsia="Calibri" w:hAnsi="Calibri" w:cs="Calibri"/>
          <w:color w:val="000000"/>
          <w:sz w:val="22"/>
          <w:szCs w:val="22"/>
        </w:rPr>
        <w:t xml:space="preserve">Etchells </w:t>
      </w:r>
      <w:r w:rsidRPr="001E63F6">
        <w:rPr>
          <w:rFonts w:ascii="Calibri" w:eastAsia="Calibri" w:hAnsi="Calibri" w:cs="Calibri"/>
          <w:color w:val="000000"/>
          <w:sz w:val="22"/>
          <w:szCs w:val="22"/>
        </w:rPr>
        <w:t xml:space="preserve">Regatta will be hosted by the Lake Champlain Yacht Club </w:t>
      </w:r>
      <w:r w:rsidR="00117B09">
        <w:rPr>
          <w:rFonts w:ascii="Calibri" w:eastAsia="Calibri" w:hAnsi="Calibri" w:cs="Calibri"/>
          <w:color w:val="000000"/>
          <w:sz w:val="22"/>
          <w:szCs w:val="22"/>
        </w:rPr>
        <w:t>located</w:t>
      </w:r>
      <w:r w:rsidRPr="001E63F6">
        <w:rPr>
          <w:rFonts w:ascii="Calibri" w:eastAsia="Calibri" w:hAnsi="Calibri" w:cs="Calibri"/>
          <w:color w:val="000000"/>
          <w:sz w:val="22"/>
          <w:szCs w:val="22"/>
        </w:rPr>
        <w:t xml:space="preserve"> at </w:t>
      </w:r>
      <w:r w:rsidR="008A7A7D">
        <w:rPr>
          <w:rFonts w:ascii="Calibri" w:eastAsia="Calibri" w:hAnsi="Calibri" w:cs="Calibri"/>
          <w:color w:val="000000"/>
          <w:sz w:val="22"/>
          <w:szCs w:val="22"/>
        </w:rPr>
        <w:t>27</w:t>
      </w:r>
      <w:r w:rsidR="00E05005">
        <w:rPr>
          <w:rFonts w:ascii="Calibri" w:eastAsia="Calibri" w:hAnsi="Calibri" w:cs="Calibri"/>
          <w:color w:val="000000"/>
          <w:sz w:val="22"/>
          <w:szCs w:val="22"/>
        </w:rPr>
        <w:t>9</w:t>
      </w:r>
      <w:r w:rsidR="008A7A7D">
        <w:rPr>
          <w:rFonts w:ascii="Calibri" w:eastAsia="Calibri" w:hAnsi="Calibri" w:cs="Calibri"/>
          <w:color w:val="000000"/>
          <w:sz w:val="22"/>
          <w:szCs w:val="22"/>
        </w:rPr>
        <w:t>0 Harbor Road, Shelburne, VT 05482</w:t>
      </w:r>
      <w:r w:rsidRPr="001E63F6">
        <w:rPr>
          <w:rFonts w:ascii="Calibri" w:eastAsia="Calibri" w:hAnsi="Calibri" w:cs="Calibri"/>
          <w:color w:val="000000"/>
          <w:sz w:val="22"/>
          <w:szCs w:val="22"/>
        </w:rPr>
        <w:t>.</w:t>
      </w:r>
    </w:p>
    <w:p w14:paraId="0DF9894A"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9148EAF" w14:textId="43FF1F1F" w:rsidR="001D5E1B" w:rsidRDefault="00020E22">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Attachment</w:t>
      </w:r>
      <w:r w:rsidR="007F421C">
        <w:rPr>
          <w:rFonts w:ascii="Calibri" w:eastAsia="Calibri" w:hAnsi="Calibri" w:cs="Calibri"/>
          <w:color w:val="000000"/>
          <w:sz w:val="22"/>
          <w:szCs w:val="22"/>
        </w:rPr>
        <w:t xml:space="preserve"> </w:t>
      </w:r>
      <w:r w:rsidR="00D212D6">
        <w:rPr>
          <w:rFonts w:ascii="Calibri" w:eastAsia="Calibri" w:hAnsi="Calibri" w:cs="Calibri"/>
          <w:color w:val="000000"/>
          <w:sz w:val="22"/>
          <w:szCs w:val="22"/>
        </w:rPr>
        <w:t>A</w:t>
      </w:r>
      <w:r w:rsidR="007F421C">
        <w:rPr>
          <w:rFonts w:ascii="Calibri" w:eastAsia="Calibri" w:hAnsi="Calibri" w:cs="Calibri"/>
          <w:color w:val="000000"/>
          <w:sz w:val="22"/>
          <w:szCs w:val="22"/>
        </w:rPr>
        <w:t xml:space="preserve"> shows the location of the racing areas.</w:t>
      </w:r>
    </w:p>
    <w:p w14:paraId="64B2AF41"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35FA4F18"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 xml:space="preserve"> COURSES</w:t>
      </w:r>
      <w:r>
        <w:rPr>
          <w:rFonts w:ascii="Calibri" w:eastAsia="Calibri" w:hAnsi="Calibri" w:cs="Calibri"/>
          <w:b/>
          <w:bCs/>
          <w:color w:val="000000"/>
          <w:sz w:val="22"/>
          <w:szCs w:val="22"/>
        </w:rPr>
        <w:br/>
      </w:r>
    </w:p>
    <w:p w14:paraId="5EB91692" w14:textId="1E71AA82"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The courses will be a windward / leeward configuration as described in the Sailing Instructions.</w:t>
      </w:r>
      <w:r>
        <w:rPr>
          <w:rFonts w:ascii="Calibri" w:eastAsia="Calibri" w:hAnsi="Calibri" w:cs="Calibri"/>
          <w:color w:val="000000"/>
          <w:sz w:val="22"/>
          <w:szCs w:val="22"/>
        </w:rPr>
        <w:br/>
      </w:r>
    </w:p>
    <w:p w14:paraId="7DA3CA7C"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bookmarkStart w:id="1" w:name="_heading=h.30j0zll" w:colFirst="0" w:colLast="0"/>
      <w:bookmarkEnd w:id="1"/>
      <w:r>
        <w:rPr>
          <w:rFonts w:ascii="Calibri" w:eastAsia="Calibri" w:hAnsi="Calibri" w:cs="Calibri"/>
          <w:b/>
          <w:bCs/>
          <w:color w:val="000000"/>
          <w:sz w:val="22"/>
          <w:szCs w:val="22"/>
        </w:rPr>
        <w:t>PENALTY SYSTEM</w:t>
      </w:r>
      <w:r>
        <w:rPr>
          <w:rFonts w:ascii="Calibri" w:eastAsia="Calibri" w:hAnsi="Calibri" w:cs="Calibri"/>
          <w:b/>
          <w:bCs/>
          <w:color w:val="000000"/>
          <w:sz w:val="22"/>
          <w:szCs w:val="22"/>
        </w:rPr>
        <w:br/>
      </w:r>
    </w:p>
    <w:p w14:paraId="0F9BE306"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first two sentences of RRS 44.1 are changed to: “A boat may take a One-Turn Penalty when she may have broken one or more rules of Part 2 or RRS 31 in an incident while racing. However, when she may have broken one or more rules of Part 2 while in the zone around a mark other than a starting mark, her penalty shall be a Two-Turns Penalty.” </w:t>
      </w:r>
      <w:r>
        <w:rPr>
          <w:rFonts w:ascii="Calibri" w:eastAsia="Calibri" w:hAnsi="Calibri" w:cs="Calibri"/>
          <w:color w:val="000000"/>
          <w:sz w:val="22"/>
          <w:szCs w:val="22"/>
        </w:rPr>
        <w:br/>
      </w:r>
    </w:p>
    <w:p w14:paraId="6A6106EA"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lastRenderedPageBreak/>
        <w:t>In RRS 44.2 insert after the first sentence: "However, if Mark 1a (spreader mark) is set, a boat may take a penalty for an incident in the zone around Mark 1 or on the leg between Mark 1 and Mark 1a, as soon as possible after leaving the zone around Mark 1a.”</w:t>
      </w:r>
    </w:p>
    <w:p w14:paraId="27531F84"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529921E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SCORING</w:t>
      </w:r>
    </w:p>
    <w:p w14:paraId="57B5C6B3"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73949492" w14:textId="1607443D" w:rsidR="001D5E1B" w:rsidRDefault="00307218">
      <w:pPr>
        <w:numPr>
          <w:ilvl w:val="1"/>
          <w:numId w:val="2"/>
        </w:numPr>
        <w:spacing w:after="113"/>
        <w:rPr>
          <w:rFonts w:ascii="Calibri" w:eastAsia="Calibri" w:hAnsi="Calibri" w:cs="Calibri"/>
          <w:sz w:val="22"/>
          <w:szCs w:val="22"/>
        </w:rPr>
      </w:pPr>
      <w:r w:rsidRPr="009E1B36">
        <w:rPr>
          <w:rFonts w:ascii="Calibri" w:eastAsia="Calibri" w:hAnsi="Calibri" w:cs="Calibri"/>
          <w:sz w:val="22"/>
          <w:szCs w:val="22"/>
        </w:rPr>
        <w:t>Six</w:t>
      </w:r>
      <w:r w:rsidR="004C5FCC" w:rsidRPr="009E1B36">
        <w:rPr>
          <w:rFonts w:ascii="Calibri" w:eastAsia="Calibri" w:hAnsi="Calibri" w:cs="Calibri"/>
          <w:sz w:val="22"/>
          <w:szCs w:val="22"/>
        </w:rPr>
        <w:t xml:space="preserve"> (</w:t>
      </w:r>
      <w:r w:rsidRPr="009E1B36">
        <w:rPr>
          <w:rFonts w:ascii="Calibri" w:eastAsia="Calibri" w:hAnsi="Calibri" w:cs="Calibri"/>
          <w:sz w:val="22"/>
          <w:szCs w:val="22"/>
        </w:rPr>
        <w:t>6</w:t>
      </w:r>
      <w:r w:rsidR="004C5FCC" w:rsidRPr="009E1B36">
        <w:rPr>
          <w:rFonts w:ascii="Calibri" w:eastAsia="Calibri" w:hAnsi="Calibri" w:cs="Calibri"/>
          <w:sz w:val="22"/>
          <w:szCs w:val="22"/>
        </w:rPr>
        <w:t>)</w:t>
      </w:r>
      <w:r w:rsidR="007F421C" w:rsidRPr="009E1B36">
        <w:rPr>
          <w:rFonts w:ascii="Calibri" w:eastAsia="Calibri" w:hAnsi="Calibri" w:cs="Calibri"/>
          <w:i/>
          <w:iCs/>
          <w:sz w:val="22"/>
          <w:szCs w:val="22"/>
        </w:rPr>
        <w:t xml:space="preserve"> </w:t>
      </w:r>
      <w:r w:rsidR="007F421C" w:rsidRPr="009E1B36">
        <w:rPr>
          <w:rFonts w:ascii="Calibri" w:eastAsia="Calibri" w:hAnsi="Calibri" w:cs="Calibri"/>
          <w:sz w:val="22"/>
          <w:szCs w:val="22"/>
        </w:rPr>
        <w:t xml:space="preserve">races </w:t>
      </w:r>
      <w:r w:rsidR="007F421C">
        <w:rPr>
          <w:rFonts w:ascii="Calibri" w:eastAsia="Calibri" w:hAnsi="Calibri" w:cs="Calibri"/>
          <w:sz w:val="22"/>
          <w:szCs w:val="22"/>
        </w:rPr>
        <w:t>are scheduled.</w:t>
      </w:r>
      <w:r>
        <w:rPr>
          <w:rFonts w:ascii="Calibri" w:eastAsia="Calibri" w:hAnsi="Calibri" w:cs="Calibri"/>
          <w:sz w:val="22"/>
          <w:szCs w:val="22"/>
        </w:rPr>
        <w:t xml:space="preserve">  </w:t>
      </w:r>
    </w:p>
    <w:p w14:paraId="26149330"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7E5F4C5C" w14:textId="37FEDCA8" w:rsidR="001D5E1B" w:rsidRPr="009E1B36" w:rsidRDefault="00307218">
      <w:pPr>
        <w:widowControl/>
        <w:numPr>
          <w:ilvl w:val="1"/>
          <w:numId w:val="2"/>
        </w:numPr>
        <w:pBdr>
          <w:top w:val="nil"/>
          <w:left w:val="nil"/>
          <w:bottom w:val="nil"/>
          <w:right w:val="nil"/>
          <w:between w:val="nil"/>
        </w:pBdr>
        <w:rPr>
          <w:rFonts w:ascii="Calibri" w:eastAsia="Calibri" w:hAnsi="Calibri" w:cs="Calibri"/>
          <w:sz w:val="22"/>
          <w:szCs w:val="22"/>
        </w:rPr>
      </w:pPr>
      <w:r w:rsidRPr="009E1B36">
        <w:rPr>
          <w:rFonts w:ascii="Calibri" w:eastAsia="Calibri" w:hAnsi="Calibri" w:cs="Calibri"/>
          <w:sz w:val="22"/>
          <w:szCs w:val="22"/>
        </w:rPr>
        <w:t>One</w:t>
      </w:r>
      <w:r w:rsidR="007F421C" w:rsidRPr="009E1B36">
        <w:rPr>
          <w:rFonts w:ascii="Calibri" w:eastAsia="Calibri" w:hAnsi="Calibri" w:cs="Calibri"/>
          <w:sz w:val="22"/>
          <w:szCs w:val="22"/>
        </w:rPr>
        <w:t xml:space="preserve"> </w:t>
      </w:r>
      <w:r w:rsidR="0023586E" w:rsidRPr="009E1B36">
        <w:rPr>
          <w:rFonts w:ascii="Calibri" w:eastAsia="Calibri" w:hAnsi="Calibri" w:cs="Calibri"/>
          <w:sz w:val="22"/>
          <w:szCs w:val="22"/>
        </w:rPr>
        <w:t xml:space="preserve">(1) </w:t>
      </w:r>
      <w:r w:rsidR="00E5082B" w:rsidRPr="009E1B36">
        <w:rPr>
          <w:rFonts w:ascii="Calibri" w:eastAsia="Calibri" w:hAnsi="Calibri" w:cs="Calibri"/>
          <w:sz w:val="22"/>
          <w:szCs w:val="22"/>
        </w:rPr>
        <w:t>race</w:t>
      </w:r>
      <w:r w:rsidRPr="009E1B36">
        <w:rPr>
          <w:rFonts w:ascii="Calibri" w:eastAsia="Calibri" w:hAnsi="Calibri" w:cs="Calibri"/>
          <w:sz w:val="22"/>
          <w:szCs w:val="22"/>
        </w:rPr>
        <w:t xml:space="preserve"> is</w:t>
      </w:r>
      <w:r w:rsidR="007F421C" w:rsidRPr="009E1B36">
        <w:rPr>
          <w:rFonts w:ascii="Calibri" w:eastAsia="Calibri" w:hAnsi="Calibri" w:cs="Calibri"/>
          <w:sz w:val="22"/>
          <w:szCs w:val="22"/>
        </w:rPr>
        <w:t xml:space="preserve"> required to be completed to constitute a series.</w:t>
      </w:r>
    </w:p>
    <w:p w14:paraId="290160E8" w14:textId="77777777" w:rsidR="001D5E1B" w:rsidRPr="009E1B36" w:rsidRDefault="001D5E1B">
      <w:pPr>
        <w:widowControl/>
        <w:pBdr>
          <w:top w:val="nil"/>
          <w:left w:val="nil"/>
          <w:bottom w:val="nil"/>
          <w:right w:val="nil"/>
          <w:between w:val="nil"/>
        </w:pBdr>
        <w:ind w:left="720"/>
        <w:rPr>
          <w:rFonts w:ascii="Calibri" w:eastAsia="Calibri" w:hAnsi="Calibri" w:cs="Calibri"/>
          <w:b/>
          <w:bCs/>
          <w:sz w:val="22"/>
          <w:szCs w:val="22"/>
        </w:rPr>
      </w:pPr>
    </w:p>
    <w:p w14:paraId="34EF64F2" w14:textId="716496FD" w:rsidR="001D5E1B" w:rsidRPr="009E1B36" w:rsidRDefault="007F421C">
      <w:pPr>
        <w:widowControl/>
        <w:numPr>
          <w:ilvl w:val="1"/>
          <w:numId w:val="2"/>
        </w:numPr>
        <w:pBdr>
          <w:top w:val="nil"/>
          <w:left w:val="nil"/>
          <w:bottom w:val="nil"/>
          <w:right w:val="nil"/>
          <w:between w:val="nil"/>
        </w:pBdr>
        <w:rPr>
          <w:rFonts w:ascii="Calibri" w:eastAsia="Calibri" w:hAnsi="Calibri" w:cs="Calibri"/>
          <w:sz w:val="22"/>
          <w:szCs w:val="22"/>
        </w:rPr>
      </w:pPr>
      <w:bookmarkStart w:id="2" w:name="_heading=h.1fob9te" w:colFirst="0" w:colLast="0"/>
      <w:bookmarkEnd w:id="2"/>
      <w:r w:rsidRPr="009E1B36">
        <w:rPr>
          <w:rFonts w:ascii="Calibri" w:eastAsia="Calibri" w:hAnsi="Calibri" w:cs="Calibri"/>
          <w:sz w:val="22"/>
          <w:szCs w:val="22"/>
        </w:rPr>
        <w:t xml:space="preserve">When </w:t>
      </w:r>
      <w:r w:rsidR="00307218" w:rsidRPr="009E1B36">
        <w:rPr>
          <w:rFonts w:ascii="Calibri" w:eastAsia="Calibri" w:hAnsi="Calibri" w:cs="Calibri"/>
          <w:sz w:val="22"/>
          <w:szCs w:val="22"/>
        </w:rPr>
        <w:t>five (5)</w:t>
      </w:r>
      <w:r w:rsidRPr="009E1B36">
        <w:rPr>
          <w:rFonts w:ascii="Calibri" w:eastAsia="Calibri" w:hAnsi="Calibri" w:cs="Calibri"/>
          <w:sz w:val="22"/>
          <w:szCs w:val="22"/>
        </w:rPr>
        <w:t xml:space="preserve"> races have been completed, a boat’s series score will be the total of her race scores excluding her worst score.</w:t>
      </w:r>
    </w:p>
    <w:p w14:paraId="7208A32C" w14:textId="77777777" w:rsidR="00AA0BE0" w:rsidRDefault="00AA0BE0" w:rsidP="00AA0BE0">
      <w:pPr>
        <w:pStyle w:val="ListParagraph"/>
        <w:rPr>
          <w:rFonts w:ascii="Calibri" w:eastAsia="Calibri" w:hAnsi="Calibri" w:cs="Calibri"/>
          <w:color w:val="000000"/>
          <w:sz w:val="22"/>
          <w:szCs w:val="22"/>
        </w:rPr>
      </w:pPr>
    </w:p>
    <w:p w14:paraId="4414EE59" w14:textId="18310139" w:rsidR="00AA0BE0" w:rsidRDefault="00AA0BE0">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The Fleet 25 competitors will </w:t>
      </w:r>
      <w:r w:rsidR="00990538">
        <w:rPr>
          <w:rFonts w:ascii="Calibri" w:eastAsia="Calibri" w:hAnsi="Calibri" w:cs="Calibri"/>
          <w:color w:val="000000"/>
          <w:sz w:val="22"/>
          <w:szCs w:val="22"/>
        </w:rPr>
        <w:t xml:space="preserve">also be scored for their Fleet 25 results from this event and these scores will be </w:t>
      </w:r>
      <w:r>
        <w:rPr>
          <w:rFonts w:ascii="Calibri" w:eastAsia="Calibri" w:hAnsi="Calibri" w:cs="Calibri"/>
          <w:color w:val="000000"/>
          <w:sz w:val="22"/>
          <w:szCs w:val="22"/>
        </w:rPr>
        <w:t>use</w:t>
      </w:r>
      <w:r w:rsidR="00990538">
        <w:rPr>
          <w:rFonts w:ascii="Calibri" w:eastAsia="Calibri" w:hAnsi="Calibri" w:cs="Calibri"/>
          <w:color w:val="000000"/>
          <w:sz w:val="22"/>
          <w:szCs w:val="22"/>
        </w:rPr>
        <w:t>d</w:t>
      </w:r>
      <w:r>
        <w:rPr>
          <w:rFonts w:ascii="Calibri" w:eastAsia="Calibri" w:hAnsi="Calibri" w:cs="Calibri"/>
          <w:color w:val="000000"/>
          <w:sz w:val="22"/>
          <w:szCs w:val="22"/>
        </w:rPr>
        <w:t xml:space="preserve"> </w:t>
      </w:r>
      <w:r w:rsidR="00E23FBC">
        <w:rPr>
          <w:rFonts w:ascii="Calibri" w:eastAsia="Calibri" w:hAnsi="Calibri" w:cs="Calibri"/>
          <w:color w:val="000000"/>
          <w:sz w:val="22"/>
          <w:szCs w:val="22"/>
        </w:rPr>
        <w:t xml:space="preserve">for </w:t>
      </w:r>
      <w:r w:rsidR="0004431C">
        <w:rPr>
          <w:rFonts w:ascii="Calibri" w:eastAsia="Calibri" w:hAnsi="Calibri" w:cs="Calibri"/>
          <w:color w:val="000000"/>
          <w:sz w:val="22"/>
          <w:szCs w:val="22"/>
        </w:rPr>
        <w:t>LCYC Fleet 25</w:t>
      </w:r>
      <w:r>
        <w:rPr>
          <w:rFonts w:ascii="Calibri" w:eastAsia="Calibri" w:hAnsi="Calibri" w:cs="Calibri"/>
          <w:color w:val="000000"/>
          <w:sz w:val="22"/>
          <w:szCs w:val="22"/>
        </w:rPr>
        <w:t xml:space="preserve"> Etchells E-3 event</w:t>
      </w:r>
      <w:r w:rsidR="00E23FBC">
        <w:rPr>
          <w:rFonts w:ascii="Calibri" w:eastAsia="Calibri" w:hAnsi="Calibri" w:cs="Calibri"/>
          <w:color w:val="000000"/>
          <w:sz w:val="22"/>
          <w:szCs w:val="22"/>
        </w:rPr>
        <w:t xml:space="preserve"> within the LCYC Keleman Trophy scoring.</w:t>
      </w:r>
      <w:r>
        <w:rPr>
          <w:rFonts w:ascii="Calibri" w:eastAsia="Calibri" w:hAnsi="Calibri" w:cs="Calibri"/>
          <w:color w:val="000000"/>
          <w:sz w:val="22"/>
          <w:szCs w:val="22"/>
        </w:rPr>
        <w:t xml:space="preserve"> </w:t>
      </w:r>
    </w:p>
    <w:p w14:paraId="5F006863"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2DB17AF4"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SUPPORT PERSON VESSELS</w:t>
      </w:r>
    </w:p>
    <w:p w14:paraId="0CC6A614"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3BDE1306" w14:textId="0D58165F"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B034CC">
        <w:rPr>
          <w:rFonts w:ascii="Calibri" w:eastAsia="Calibri" w:hAnsi="Calibri" w:cs="Calibri"/>
          <w:color w:val="000000"/>
          <w:sz w:val="22"/>
          <w:szCs w:val="22"/>
        </w:rPr>
        <w:t xml:space="preserve"> [DP] Team leaders, coaches, other support personnel and their coach and support </w:t>
      </w:r>
      <w:r w:rsidRPr="00B034CC">
        <w:rPr>
          <w:rFonts w:ascii="Calibri" w:eastAsia="Calibri" w:hAnsi="Calibri" w:cs="Calibri"/>
          <w:sz w:val="22"/>
          <w:szCs w:val="22"/>
        </w:rPr>
        <w:t>vessels</w:t>
      </w:r>
      <w:r w:rsidRPr="00B034CC">
        <w:rPr>
          <w:rFonts w:ascii="Calibri" w:eastAsia="Calibri" w:hAnsi="Calibri" w:cs="Calibri"/>
          <w:color w:val="000000"/>
          <w:sz w:val="22"/>
          <w:szCs w:val="22"/>
        </w:rPr>
        <w:t xml:space="preserve"> shall stay outside areas where boats are racing from the time of the first Warning Signal of the day until racing has been concluded for the day. Between races, coach and support </w:t>
      </w:r>
      <w:r w:rsidRPr="00B034CC">
        <w:rPr>
          <w:rFonts w:ascii="Calibri" w:eastAsia="Calibri" w:hAnsi="Calibri" w:cs="Calibri"/>
          <w:sz w:val="22"/>
          <w:szCs w:val="22"/>
        </w:rPr>
        <w:t>vessels</w:t>
      </w:r>
      <w:r w:rsidRPr="00B034CC">
        <w:rPr>
          <w:rFonts w:ascii="Calibri" w:eastAsia="Calibri" w:hAnsi="Calibri" w:cs="Calibri"/>
          <w:color w:val="000000"/>
          <w:sz w:val="22"/>
          <w:szCs w:val="22"/>
        </w:rPr>
        <w:t xml:space="preserve"> shall not approach, communicate with, nor transfer provisions or equipment to or from their supported boats, unless in a medical or emergency requirement, threatening the health of the crew or the flotation of the boat, and only with the expressed permission of the </w:t>
      </w:r>
      <w:r w:rsidR="003D49CD">
        <w:rPr>
          <w:rFonts w:ascii="Calibri" w:eastAsia="Calibri" w:hAnsi="Calibri" w:cs="Calibri"/>
          <w:color w:val="000000"/>
          <w:sz w:val="22"/>
          <w:szCs w:val="22"/>
        </w:rPr>
        <w:t>Race Committee</w:t>
      </w:r>
      <w:r w:rsidRPr="00B034CC">
        <w:rPr>
          <w:rFonts w:ascii="Calibri" w:eastAsia="Calibri" w:hAnsi="Calibri" w:cs="Calibri"/>
          <w:color w:val="000000"/>
          <w:sz w:val="22"/>
          <w:szCs w:val="22"/>
        </w:rPr>
        <w:t>.</w:t>
      </w:r>
    </w:p>
    <w:p w14:paraId="24C1636D" w14:textId="150BF438" w:rsidR="00D8676F" w:rsidRPr="00B034CC" w:rsidRDefault="00725E1F" w:rsidP="00725E1F">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725E1F">
        <w:rPr>
          <w:rFonts w:ascii="Calibri" w:eastAsia="Calibri" w:hAnsi="Calibri" w:cs="Calibri"/>
          <w:color w:val="000000"/>
          <w:sz w:val="22"/>
          <w:szCs w:val="22"/>
        </w:rPr>
        <w:t>All coach and support boats shall have a working marine VHF radio onboard and actively monitor the race committee channel and assist the race committee in matters of safety as requested.</w:t>
      </w:r>
    </w:p>
    <w:p w14:paraId="518CAB24" w14:textId="77777777" w:rsidR="001D5E1B" w:rsidRPr="00B034CC"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1C8E5561" w14:textId="03E86A58" w:rsidR="001D5E1B" w:rsidRPr="00B034CC"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B034CC">
        <w:rPr>
          <w:rFonts w:ascii="Calibri" w:eastAsia="Calibri" w:hAnsi="Calibri" w:cs="Calibri"/>
          <w:color w:val="000000"/>
          <w:sz w:val="22"/>
          <w:szCs w:val="22"/>
        </w:rPr>
        <w:t xml:space="preserve">Support vessels shall be marked with </w:t>
      </w:r>
      <w:r w:rsidR="0044480A">
        <w:rPr>
          <w:rFonts w:ascii="Calibri" w:eastAsia="Calibri" w:hAnsi="Calibri" w:cs="Calibri"/>
          <w:color w:val="000000"/>
          <w:sz w:val="22"/>
          <w:szCs w:val="22"/>
        </w:rPr>
        <w:t>LCYC burgee or identifying flag/pennant as provided by the OA</w:t>
      </w:r>
      <w:r w:rsidRPr="00B034CC">
        <w:rPr>
          <w:rFonts w:ascii="Calibri" w:eastAsia="Calibri" w:hAnsi="Calibri" w:cs="Calibri"/>
          <w:i/>
          <w:iCs/>
          <w:color w:val="0000FF"/>
          <w:sz w:val="22"/>
          <w:szCs w:val="22"/>
        </w:rPr>
        <w:t>.</w:t>
      </w:r>
    </w:p>
    <w:p w14:paraId="1B6E20CA" w14:textId="77777777" w:rsidR="001D5E1B" w:rsidRPr="003C01AB" w:rsidRDefault="001D5E1B">
      <w:pPr>
        <w:widowControl/>
        <w:pBdr>
          <w:top w:val="nil"/>
          <w:left w:val="nil"/>
          <w:bottom w:val="nil"/>
          <w:right w:val="nil"/>
          <w:between w:val="nil"/>
        </w:pBdr>
        <w:ind w:left="720"/>
        <w:rPr>
          <w:rFonts w:ascii="Calibri" w:eastAsia="Calibri" w:hAnsi="Calibri" w:cs="Calibri"/>
          <w:b/>
          <w:bCs/>
          <w:strike/>
          <w:color w:val="000000"/>
          <w:sz w:val="22"/>
          <w:szCs w:val="22"/>
        </w:rPr>
      </w:pPr>
    </w:p>
    <w:p w14:paraId="01D83E87"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HAUL-OUT RESTRICTIONS</w:t>
      </w:r>
    </w:p>
    <w:p w14:paraId="5FE37138"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337B69AF" w14:textId="328DA9E2"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 [DP] Boats shall not be hauled out during the event except with and according to the terms of prior written permission of the </w:t>
      </w:r>
      <w:r w:rsidR="00ED4763">
        <w:rPr>
          <w:rFonts w:ascii="Calibri" w:eastAsia="Calibri" w:hAnsi="Calibri" w:cs="Calibri"/>
          <w:color w:val="000000"/>
          <w:sz w:val="22"/>
          <w:szCs w:val="22"/>
        </w:rPr>
        <w:t>race committee</w:t>
      </w:r>
      <w:r>
        <w:rPr>
          <w:rFonts w:ascii="Calibri" w:eastAsia="Calibri" w:hAnsi="Calibri" w:cs="Calibri"/>
          <w:color w:val="000000"/>
          <w:sz w:val="22"/>
          <w:szCs w:val="22"/>
        </w:rPr>
        <w:t xml:space="preserve">. </w:t>
      </w:r>
      <w:r>
        <w:rPr>
          <w:rFonts w:ascii="Calibri" w:eastAsia="Calibri" w:hAnsi="Calibri" w:cs="Calibri"/>
          <w:color w:val="000000"/>
          <w:sz w:val="22"/>
          <w:szCs w:val="22"/>
        </w:rPr>
        <w:br/>
      </w:r>
    </w:p>
    <w:p w14:paraId="20921E1E"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MEDIA RIGHTS AND DATA PROTECTION</w:t>
      </w:r>
    </w:p>
    <w:p w14:paraId="209A1993"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52D3EA7A" w14:textId="77777777"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By participating in this event, competitors automatically grant to the OA and the event sponsors the right, in perpetuity, to make, use, and show, at their discretion, any photography, audio and video recordings, and other reproductions of them made at the venue or on the water from the time of their arrival at the venue, until their final departure, without compensation.</w:t>
      </w:r>
    </w:p>
    <w:p w14:paraId="26D72E80"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2D8F3462"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RISK STATEMENT</w:t>
      </w:r>
    </w:p>
    <w:p w14:paraId="69D96C17"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55149C0D" w14:textId="7C97F355"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bookmarkStart w:id="3" w:name="_heading=h.2et92p0" w:colFirst="0" w:colLast="0"/>
      <w:bookmarkEnd w:id="3"/>
      <w:r>
        <w:rPr>
          <w:rFonts w:ascii="Calibri" w:eastAsia="Calibri" w:hAnsi="Calibri" w:cs="Calibri"/>
          <w:color w:val="000000"/>
          <w:sz w:val="22"/>
          <w:szCs w:val="22"/>
        </w:rPr>
        <w:t xml:space="preserve">RRS 3 states: ‘The responsibility for a boat’s decision to participate in a race or to continue to race is hers alone.’  By participating in this event each competitor agrees and acknowledges that sailing is a potentially dangerous activity with inherent risks.  These risks include strong winds and rough seas, sudden changes in weather, failure of equipment, boat handling errors, poor seamanship by other boats, loss of balance on an unstable platform and fatigue resulting in increased risk of injury. </w:t>
      </w:r>
      <w:r>
        <w:rPr>
          <w:rFonts w:ascii="Calibri" w:eastAsia="Calibri" w:hAnsi="Calibri" w:cs="Calibri"/>
          <w:b/>
          <w:bCs/>
          <w:color w:val="000000"/>
          <w:sz w:val="22"/>
          <w:szCs w:val="22"/>
        </w:rPr>
        <w:t xml:space="preserve"> </w:t>
      </w:r>
      <w:r>
        <w:rPr>
          <w:rFonts w:ascii="Calibri" w:eastAsia="Calibri" w:hAnsi="Calibri" w:cs="Calibri"/>
          <w:b/>
          <w:bCs/>
          <w:color w:val="000000"/>
          <w:sz w:val="22"/>
          <w:szCs w:val="22"/>
        </w:rPr>
        <w:lastRenderedPageBreak/>
        <w:t>Inherent in the sport of sailing is the risk of permanent, catastrophic injury or death by drowning, trauma, hypothermia or other causes.</w:t>
      </w:r>
    </w:p>
    <w:p w14:paraId="12B37591"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09B20329" w14:textId="77777777"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INSURANCE</w:t>
      </w:r>
    </w:p>
    <w:p w14:paraId="1F2C066F" w14:textId="77777777" w:rsidR="00B26FD5" w:rsidRDefault="00B26FD5" w:rsidP="00B26FD5">
      <w:pPr>
        <w:widowControl/>
        <w:pBdr>
          <w:top w:val="nil"/>
          <w:left w:val="nil"/>
          <w:bottom w:val="nil"/>
          <w:right w:val="nil"/>
          <w:between w:val="nil"/>
        </w:pBdr>
        <w:ind w:left="720"/>
        <w:rPr>
          <w:rFonts w:ascii="Calibri" w:eastAsia="Calibri" w:hAnsi="Calibri" w:cs="Calibri"/>
          <w:color w:val="000000"/>
          <w:sz w:val="22"/>
          <w:szCs w:val="22"/>
        </w:rPr>
      </w:pPr>
    </w:p>
    <w:p w14:paraId="0D2FFA50" w14:textId="3392BB66" w:rsidR="001D5E1B" w:rsidRDefault="007F421C">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Each participating boat shall be insured with valid third-party liability insurance with a minimum cover of </w:t>
      </w:r>
      <w:r w:rsidR="00925CCC">
        <w:rPr>
          <w:rFonts w:ascii="Calibri" w:eastAsia="Calibri" w:hAnsi="Calibri" w:cs="Calibri"/>
          <w:color w:val="000000"/>
          <w:sz w:val="22"/>
          <w:szCs w:val="22"/>
        </w:rPr>
        <w:t>$300,000 ($US)</w:t>
      </w:r>
      <w:r>
        <w:rPr>
          <w:rFonts w:ascii="Calibri" w:eastAsia="Calibri" w:hAnsi="Calibri" w:cs="Calibri"/>
          <w:color w:val="000000"/>
          <w:sz w:val="22"/>
          <w:szCs w:val="22"/>
        </w:rPr>
        <w:t xml:space="preserve"> per incident or the equivalent. </w:t>
      </w:r>
    </w:p>
    <w:p w14:paraId="436A6167" w14:textId="77777777" w:rsidR="00B26FD5" w:rsidRDefault="00B26FD5" w:rsidP="00B26FD5">
      <w:pPr>
        <w:widowControl/>
        <w:pBdr>
          <w:top w:val="nil"/>
          <w:left w:val="nil"/>
          <w:bottom w:val="nil"/>
          <w:right w:val="nil"/>
          <w:between w:val="nil"/>
        </w:pBdr>
        <w:ind w:left="720"/>
        <w:rPr>
          <w:rFonts w:ascii="Calibri" w:eastAsia="Calibri" w:hAnsi="Calibri" w:cs="Calibri"/>
          <w:color w:val="000000"/>
          <w:sz w:val="22"/>
          <w:szCs w:val="22"/>
        </w:rPr>
      </w:pPr>
    </w:p>
    <w:p w14:paraId="28DA7812" w14:textId="76FF83A6" w:rsidR="000F0B66" w:rsidRPr="000F0B66" w:rsidRDefault="000F0B66" w:rsidP="000F0B66">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0F0B66">
        <w:rPr>
          <w:rFonts w:ascii="Calibri" w:eastAsia="Calibri" w:hAnsi="Calibri" w:cs="Calibri"/>
          <w:color w:val="000000"/>
          <w:sz w:val="22"/>
          <w:szCs w:val="22"/>
        </w:rPr>
        <w:t>Support vessel drivers shall have valid third-party liability insurance or the equivalent and provide proof upon request by the RC/OA.</w:t>
      </w:r>
    </w:p>
    <w:p w14:paraId="7F815632" w14:textId="77777777" w:rsidR="00B26FD5" w:rsidRDefault="00B26FD5" w:rsidP="00B26FD5">
      <w:pPr>
        <w:widowControl/>
        <w:pBdr>
          <w:top w:val="nil"/>
          <w:left w:val="nil"/>
          <w:bottom w:val="nil"/>
          <w:right w:val="nil"/>
          <w:between w:val="nil"/>
        </w:pBdr>
        <w:ind w:left="720"/>
        <w:rPr>
          <w:rFonts w:ascii="Calibri" w:eastAsia="Calibri" w:hAnsi="Calibri" w:cs="Calibri"/>
          <w:color w:val="000000"/>
          <w:sz w:val="22"/>
          <w:szCs w:val="22"/>
        </w:rPr>
      </w:pPr>
    </w:p>
    <w:p w14:paraId="603D0189" w14:textId="63278E0C" w:rsidR="000F0B66" w:rsidRPr="000F0B66" w:rsidRDefault="000F0B66" w:rsidP="000F0B66">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0F0B66">
        <w:rPr>
          <w:rFonts w:ascii="Calibri" w:eastAsia="Calibri" w:hAnsi="Calibri" w:cs="Calibri"/>
          <w:color w:val="000000"/>
          <w:sz w:val="22"/>
          <w:szCs w:val="22"/>
        </w:rPr>
        <w:t xml:space="preserve">Each entry shall provide proof of insurance to the Organizing Authority. Documentation shall be </w:t>
      </w:r>
      <w:r>
        <w:rPr>
          <w:rFonts w:ascii="Calibri" w:eastAsia="Calibri" w:hAnsi="Calibri" w:cs="Calibri"/>
          <w:color w:val="000000"/>
          <w:sz w:val="22"/>
          <w:szCs w:val="22"/>
        </w:rPr>
        <w:t xml:space="preserve">provided at check-in or </w:t>
      </w:r>
      <w:r w:rsidRPr="000F0B66">
        <w:rPr>
          <w:rFonts w:ascii="Calibri" w:eastAsia="Calibri" w:hAnsi="Calibri" w:cs="Calibri"/>
          <w:color w:val="000000"/>
          <w:sz w:val="22"/>
          <w:szCs w:val="22"/>
        </w:rPr>
        <w:t>sent to Kevin Hawko, Fleet 25, at krhawko@gmail.com</w:t>
      </w:r>
    </w:p>
    <w:p w14:paraId="364420A1" w14:textId="77777777" w:rsidR="00EF53C3" w:rsidRDefault="00EF53C3" w:rsidP="000F0B66">
      <w:pPr>
        <w:widowControl/>
        <w:pBdr>
          <w:top w:val="nil"/>
          <w:left w:val="nil"/>
          <w:bottom w:val="nil"/>
          <w:right w:val="nil"/>
          <w:between w:val="nil"/>
        </w:pBdr>
        <w:ind w:left="720"/>
        <w:rPr>
          <w:rFonts w:ascii="Calibri" w:eastAsia="Calibri" w:hAnsi="Calibri" w:cs="Calibri"/>
          <w:color w:val="000000"/>
          <w:sz w:val="22"/>
          <w:szCs w:val="22"/>
        </w:rPr>
      </w:pPr>
    </w:p>
    <w:p w14:paraId="04A28E4E" w14:textId="77777777" w:rsidR="001D5E1B" w:rsidRDefault="001D5E1B">
      <w:pPr>
        <w:widowControl/>
        <w:pBdr>
          <w:top w:val="nil"/>
          <w:left w:val="nil"/>
          <w:bottom w:val="nil"/>
          <w:right w:val="nil"/>
          <w:between w:val="nil"/>
        </w:pBdr>
        <w:ind w:left="720"/>
        <w:rPr>
          <w:rFonts w:ascii="Calibri" w:eastAsia="Calibri" w:hAnsi="Calibri" w:cs="Calibri"/>
          <w:b/>
          <w:bCs/>
          <w:color w:val="000000"/>
          <w:sz w:val="22"/>
          <w:szCs w:val="22"/>
        </w:rPr>
      </w:pPr>
    </w:p>
    <w:p w14:paraId="6B3A0580" w14:textId="4335D662" w:rsidR="001D5E1B" w:rsidRDefault="007F421C">
      <w:pPr>
        <w:widowControl/>
        <w:numPr>
          <w:ilvl w:val="0"/>
          <w:numId w:val="2"/>
        </w:numPr>
        <w:pBdr>
          <w:top w:val="nil"/>
          <w:left w:val="nil"/>
          <w:bottom w:val="nil"/>
          <w:right w:val="nil"/>
          <w:between w:val="nil"/>
        </w:pBdr>
        <w:rPr>
          <w:rFonts w:ascii="Calibri" w:eastAsia="Calibri" w:hAnsi="Calibri" w:cs="Calibri"/>
          <w:b/>
          <w:bCs/>
          <w:color w:val="000000"/>
          <w:sz w:val="22"/>
          <w:szCs w:val="22"/>
        </w:rPr>
      </w:pPr>
      <w:r>
        <w:rPr>
          <w:rFonts w:ascii="Calibri" w:eastAsia="Calibri" w:hAnsi="Calibri" w:cs="Calibri"/>
          <w:b/>
          <w:bCs/>
          <w:color w:val="000000"/>
          <w:sz w:val="22"/>
          <w:szCs w:val="22"/>
        </w:rPr>
        <w:t>PRIZE</w:t>
      </w:r>
      <w:r w:rsidR="00E45E7F">
        <w:rPr>
          <w:rFonts w:ascii="Calibri" w:eastAsia="Calibri" w:hAnsi="Calibri" w:cs="Calibri"/>
          <w:b/>
          <w:bCs/>
          <w:color w:val="000000"/>
          <w:sz w:val="22"/>
          <w:szCs w:val="22"/>
        </w:rPr>
        <w:t>S</w:t>
      </w:r>
    </w:p>
    <w:p w14:paraId="228D0767" w14:textId="77777777" w:rsidR="00D77C22" w:rsidRDefault="00D77C22" w:rsidP="00D77C22">
      <w:pPr>
        <w:widowControl/>
        <w:pBdr>
          <w:top w:val="nil"/>
          <w:left w:val="nil"/>
          <w:bottom w:val="nil"/>
          <w:right w:val="nil"/>
          <w:between w:val="nil"/>
        </w:pBdr>
        <w:ind w:left="720"/>
        <w:rPr>
          <w:rFonts w:ascii="Calibri" w:eastAsia="Calibri" w:hAnsi="Calibri" w:cs="Calibri"/>
          <w:color w:val="000000"/>
          <w:sz w:val="22"/>
          <w:szCs w:val="22"/>
        </w:rPr>
      </w:pPr>
    </w:p>
    <w:p w14:paraId="7B3D2948" w14:textId="081180F6" w:rsidR="009A7CA0" w:rsidRPr="00AA0BE0" w:rsidRDefault="00E45E7F" w:rsidP="00E45E7F">
      <w:pPr>
        <w:widowControl/>
        <w:numPr>
          <w:ilvl w:val="1"/>
          <w:numId w:val="2"/>
        </w:numPr>
        <w:pBdr>
          <w:top w:val="nil"/>
          <w:left w:val="nil"/>
          <w:bottom w:val="nil"/>
          <w:right w:val="nil"/>
          <w:between w:val="nil"/>
        </w:pBdr>
        <w:rPr>
          <w:rFonts w:ascii="Calibri" w:eastAsia="Calibri" w:hAnsi="Calibri" w:cs="Calibri"/>
          <w:color w:val="000000"/>
          <w:sz w:val="22"/>
          <w:szCs w:val="22"/>
        </w:rPr>
      </w:pPr>
      <w:r w:rsidRPr="00AA0BE0">
        <w:rPr>
          <w:rFonts w:ascii="Calibri" w:eastAsia="Calibri" w:hAnsi="Calibri" w:cs="Calibri"/>
          <w:color w:val="000000"/>
          <w:sz w:val="22"/>
          <w:szCs w:val="22"/>
        </w:rPr>
        <w:t>Prizes will be given for First (1</w:t>
      </w:r>
      <w:r w:rsidRPr="00AA0BE0">
        <w:rPr>
          <w:rFonts w:ascii="Calibri" w:eastAsia="Calibri" w:hAnsi="Calibri" w:cs="Calibri"/>
          <w:color w:val="000000"/>
          <w:sz w:val="22"/>
          <w:szCs w:val="22"/>
          <w:vertAlign w:val="superscript"/>
        </w:rPr>
        <w:t>st</w:t>
      </w:r>
      <w:r w:rsidRPr="00AA0BE0">
        <w:rPr>
          <w:rFonts w:ascii="Calibri" w:eastAsia="Calibri" w:hAnsi="Calibri" w:cs="Calibri"/>
          <w:color w:val="000000"/>
          <w:sz w:val="22"/>
          <w:szCs w:val="22"/>
        </w:rPr>
        <w:t>), Second (2</w:t>
      </w:r>
      <w:r w:rsidRPr="00AA0BE0">
        <w:rPr>
          <w:rFonts w:ascii="Calibri" w:eastAsia="Calibri" w:hAnsi="Calibri" w:cs="Calibri"/>
          <w:color w:val="000000"/>
          <w:sz w:val="22"/>
          <w:szCs w:val="22"/>
          <w:vertAlign w:val="superscript"/>
        </w:rPr>
        <w:t>nd</w:t>
      </w:r>
      <w:r w:rsidRPr="00AA0BE0">
        <w:rPr>
          <w:rFonts w:ascii="Calibri" w:eastAsia="Calibri" w:hAnsi="Calibri" w:cs="Calibri"/>
          <w:color w:val="000000"/>
          <w:sz w:val="22"/>
          <w:szCs w:val="22"/>
        </w:rPr>
        <w:t>) and Third</w:t>
      </w:r>
      <w:r w:rsidR="00AA0BE0" w:rsidRPr="00AA0BE0">
        <w:rPr>
          <w:rFonts w:ascii="Calibri" w:eastAsia="Calibri" w:hAnsi="Calibri" w:cs="Calibri"/>
          <w:color w:val="000000"/>
          <w:sz w:val="22"/>
          <w:szCs w:val="22"/>
        </w:rPr>
        <w:t xml:space="preserve"> (3</w:t>
      </w:r>
      <w:r w:rsidR="00AA0BE0" w:rsidRPr="00AA0BE0">
        <w:rPr>
          <w:rFonts w:ascii="Calibri" w:eastAsia="Calibri" w:hAnsi="Calibri" w:cs="Calibri"/>
          <w:color w:val="000000"/>
          <w:sz w:val="22"/>
          <w:szCs w:val="22"/>
          <w:vertAlign w:val="superscript"/>
        </w:rPr>
        <w:t>rd</w:t>
      </w:r>
      <w:r w:rsidR="00AA0BE0" w:rsidRPr="00AA0BE0">
        <w:rPr>
          <w:rFonts w:ascii="Calibri" w:eastAsia="Calibri" w:hAnsi="Calibri" w:cs="Calibri"/>
          <w:color w:val="000000"/>
          <w:sz w:val="22"/>
          <w:szCs w:val="22"/>
        </w:rPr>
        <w:t>) place finishes for the series</w:t>
      </w:r>
    </w:p>
    <w:p w14:paraId="2BF1DE10" w14:textId="77777777" w:rsidR="001D5E1B" w:rsidRDefault="001D5E1B">
      <w:pPr>
        <w:widowControl/>
        <w:pBdr>
          <w:top w:val="nil"/>
          <w:left w:val="nil"/>
          <w:bottom w:val="nil"/>
          <w:right w:val="nil"/>
          <w:between w:val="nil"/>
        </w:pBdr>
        <w:ind w:left="360"/>
        <w:rPr>
          <w:rFonts w:ascii="Calibri" w:eastAsia="Calibri" w:hAnsi="Calibri" w:cs="Calibri"/>
          <w:b/>
          <w:bCs/>
          <w:color w:val="000000"/>
          <w:sz w:val="22"/>
          <w:szCs w:val="22"/>
        </w:rPr>
      </w:pPr>
    </w:p>
    <w:p w14:paraId="78E0C820" w14:textId="77777777" w:rsidR="001D5E1B" w:rsidRDefault="007F421C">
      <w:pPr>
        <w:widowControl/>
        <w:numPr>
          <w:ilvl w:val="0"/>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b/>
          <w:bCs/>
          <w:color w:val="000000"/>
          <w:sz w:val="22"/>
          <w:szCs w:val="22"/>
        </w:rPr>
        <w:t>Event Contacts and Information</w:t>
      </w:r>
    </w:p>
    <w:p w14:paraId="1E86203F" w14:textId="77777777" w:rsidR="00D77C22" w:rsidRDefault="00D77C22" w:rsidP="00D77C22">
      <w:pPr>
        <w:widowControl/>
        <w:pBdr>
          <w:top w:val="nil"/>
          <w:left w:val="nil"/>
          <w:bottom w:val="nil"/>
          <w:right w:val="nil"/>
          <w:between w:val="nil"/>
        </w:pBdr>
        <w:ind w:left="720"/>
        <w:rPr>
          <w:rFonts w:ascii="Calibri" w:eastAsia="Calibri" w:hAnsi="Calibri" w:cs="Calibri"/>
          <w:color w:val="000000"/>
          <w:sz w:val="22"/>
          <w:szCs w:val="22"/>
        </w:rPr>
      </w:pPr>
    </w:p>
    <w:p w14:paraId="626A7C4B" w14:textId="34461371" w:rsidR="001D5E1B" w:rsidRDefault="00754878">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 xml:space="preserve">LCYC Regatta </w:t>
      </w:r>
      <w:r w:rsidR="007F421C">
        <w:rPr>
          <w:rFonts w:ascii="Calibri" w:eastAsia="Calibri" w:hAnsi="Calibri" w:cs="Calibri"/>
          <w:color w:val="000000"/>
          <w:sz w:val="22"/>
          <w:szCs w:val="22"/>
        </w:rPr>
        <w:t>Chair</w:t>
      </w:r>
      <w:r w:rsidR="00EE3B58">
        <w:rPr>
          <w:rFonts w:ascii="Calibri" w:eastAsia="Calibri" w:hAnsi="Calibri" w:cs="Calibri"/>
          <w:color w:val="000000"/>
          <w:sz w:val="22"/>
          <w:szCs w:val="22"/>
        </w:rPr>
        <w:t>: Kevin Hawko</w:t>
      </w:r>
    </w:p>
    <w:p w14:paraId="721AF6FB" w14:textId="3799F185" w:rsidR="00EE3B58" w:rsidRDefault="00EE3B58" w:rsidP="00BC0142">
      <w:pPr>
        <w:widowControl/>
        <w:pBdr>
          <w:top w:val="nil"/>
          <w:left w:val="nil"/>
          <w:bottom w:val="nil"/>
          <w:right w:val="nil"/>
          <w:between w:val="nil"/>
        </w:pBdr>
        <w:ind w:left="1224"/>
        <w:rPr>
          <w:rFonts w:ascii="Calibri" w:eastAsia="Calibri" w:hAnsi="Calibri" w:cs="Calibri"/>
          <w:color w:val="000000"/>
          <w:sz w:val="22"/>
          <w:szCs w:val="22"/>
        </w:rPr>
      </w:pPr>
      <w:r>
        <w:rPr>
          <w:rFonts w:ascii="Calibri" w:eastAsia="Calibri" w:hAnsi="Calibri" w:cs="Calibri"/>
          <w:color w:val="000000"/>
          <w:sz w:val="22"/>
          <w:szCs w:val="22"/>
        </w:rPr>
        <w:t xml:space="preserve">Email:  </w:t>
      </w:r>
      <w:hyperlink r:id="rId12" w:history="1">
        <w:r w:rsidRPr="00F935B8">
          <w:rPr>
            <w:rStyle w:val="Hyperlink"/>
            <w:rFonts w:ascii="Calibri" w:eastAsia="Calibri" w:hAnsi="Calibri" w:cs="Calibri"/>
            <w:sz w:val="22"/>
            <w:szCs w:val="22"/>
          </w:rPr>
          <w:t>krhawko@gmail.com</w:t>
        </w:r>
      </w:hyperlink>
    </w:p>
    <w:p w14:paraId="1BC28F22" w14:textId="2F564E99" w:rsidR="00EE3B58" w:rsidRDefault="00EE3B58" w:rsidP="00BC0142">
      <w:pPr>
        <w:widowControl/>
        <w:pBdr>
          <w:top w:val="nil"/>
          <w:left w:val="nil"/>
          <w:bottom w:val="nil"/>
          <w:right w:val="nil"/>
          <w:between w:val="nil"/>
        </w:pBdr>
        <w:ind w:left="1224"/>
        <w:rPr>
          <w:rFonts w:ascii="Calibri" w:eastAsia="Calibri" w:hAnsi="Calibri" w:cs="Calibri"/>
          <w:color w:val="000000"/>
          <w:sz w:val="22"/>
          <w:szCs w:val="22"/>
        </w:rPr>
      </w:pPr>
      <w:r>
        <w:rPr>
          <w:rFonts w:ascii="Calibri" w:eastAsia="Calibri" w:hAnsi="Calibri" w:cs="Calibri"/>
          <w:color w:val="000000"/>
          <w:sz w:val="22"/>
          <w:szCs w:val="22"/>
        </w:rPr>
        <w:t>Mobile: +1 802</w:t>
      </w:r>
      <w:r w:rsidR="00EC7C37">
        <w:rPr>
          <w:rFonts w:ascii="Calibri" w:eastAsia="Calibri" w:hAnsi="Calibri" w:cs="Calibri"/>
          <w:color w:val="000000"/>
          <w:sz w:val="22"/>
          <w:szCs w:val="22"/>
        </w:rPr>
        <w:t xml:space="preserve"> 373 8576</w:t>
      </w:r>
    </w:p>
    <w:p w14:paraId="17525C47" w14:textId="77777777" w:rsidR="00C34211" w:rsidRDefault="00C34211" w:rsidP="00C34211">
      <w:pPr>
        <w:widowControl/>
        <w:pBdr>
          <w:top w:val="nil"/>
          <w:left w:val="nil"/>
          <w:bottom w:val="nil"/>
          <w:right w:val="nil"/>
          <w:between w:val="nil"/>
        </w:pBdr>
        <w:ind w:left="720"/>
        <w:rPr>
          <w:rFonts w:ascii="Calibri" w:eastAsia="Calibri" w:hAnsi="Calibri" w:cs="Calibri"/>
          <w:color w:val="000000"/>
          <w:sz w:val="22"/>
          <w:szCs w:val="22"/>
        </w:rPr>
      </w:pPr>
    </w:p>
    <w:p w14:paraId="6C3BD139" w14:textId="1D11FD81" w:rsidR="004F204A" w:rsidRDefault="004F204A" w:rsidP="00C34211">
      <w:pPr>
        <w:widowControl/>
        <w:numPr>
          <w:ilvl w:val="1"/>
          <w:numId w:val="2"/>
        </w:num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Fleet 25 Captain: James Unsworth</w:t>
      </w:r>
    </w:p>
    <w:p w14:paraId="2FC1C7ED" w14:textId="3C879CEA" w:rsidR="004F204A" w:rsidRDefault="004F204A" w:rsidP="00C34211">
      <w:pPr>
        <w:widowControl/>
        <w:pBdr>
          <w:top w:val="nil"/>
          <w:left w:val="nil"/>
          <w:bottom w:val="nil"/>
          <w:right w:val="nil"/>
          <w:between w:val="nil"/>
        </w:pBdr>
        <w:ind w:left="1224"/>
        <w:rPr>
          <w:rFonts w:ascii="Calibri" w:eastAsia="Calibri" w:hAnsi="Calibri" w:cs="Calibri"/>
          <w:color w:val="000000"/>
          <w:sz w:val="22"/>
          <w:szCs w:val="22"/>
        </w:rPr>
      </w:pPr>
      <w:r>
        <w:rPr>
          <w:rFonts w:ascii="Calibri" w:eastAsia="Calibri" w:hAnsi="Calibri" w:cs="Calibri"/>
          <w:color w:val="000000"/>
          <w:sz w:val="22"/>
          <w:szCs w:val="22"/>
        </w:rPr>
        <w:t xml:space="preserve">Email:  </w:t>
      </w:r>
      <w:hyperlink r:id="rId13" w:history="1">
        <w:r w:rsidR="00EA345F" w:rsidRPr="00F935B8">
          <w:rPr>
            <w:rStyle w:val="Hyperlink"/>
            <w:rFonts w:ascii="Calibri" w:eastAsia="Calibri" w:hAnsi="Calibri" w:cs="Calibri"/>
            <w:sz w:val="22"/>
            <w:szCs w:val="22"/>
          </w:rPr>
          <w:t>junsworth100@gmail.com</w:t>
        </w:r>
      </w:hyperlink>
    </w:p>
    <w:p w14:paraId="0BE96669" w14:textId="7F64B368" w:rsidR="00EA345F" w:rsidRDefault="00EA345F" w:rsidP="00C34211">
      <w:pPr>
        <w:widowControl/>
        <w:pBdr>
          <w:top w:val="nil"/>
          <w:left w:val="nil"/>
          <w:bottom w:val="nil"/>
          <w:right w:val="nil"/>
          <w:between w:val="nil"/>
        </w:pBdr>
        <w:ind w:left="1224"/>
        <w:rPr>
          <w:rFonts w:ascii="Calibri" w:eastAsia="Calibri" w:hAnsi="Calibri" w:cs="Calibri"/>
          <w:color w:val="000000"/>
          <w:sz w:val="22"/>
          <w:szCs w:val="22"/>
        </w:rPr>
      </w:pPr>
      <w:r>
        <w:rPr>
          <w:rFonts w:ascii="Calibri" w:eastAsia="Calibri" w:hAnsi="Calibri" w:cs="Calibri"/>
          <w:color w:val="000000"/>
          <w:sz w:val="22"/>
          <w:szCs w:val="22"/>
        </w:rPr>
        <w:t xml:space="preserve">Mobile: </w:t>
      </w:r>
      <w:r w:rsidR="005B11FD">
        <w:rPr>
          <w:rFonts w:ascii="Calibri" w:eastAsia="Calibri" w:hAnsi="Calibri" w:cs="Calibri"/>
          <w:color w:val="000000"/>
          <w:sz w:val="22"/>
          <w:szCs w:val="22"/>
        </w:rPr>
        <w:t xml:space="preserve">+1 802 </w:t>
      </w:r>
      <w:r w:rsidR="00B33AAA">
        <w:rPr>
          <w:rFonts w:ascii="Calibri" w:eastAsia="Calibri" w:hAnsi="Calibri" w:cs="Calibri"/>
          <w:color w:val="000000"/>
          <w:sz w:val="22"/>
          <w:szCs w:val="22"/>
        </w:rPr>
        <w:t>578 7206</w:t>
      </w:r>
    </w:p>
    <w:p w14:paraId="6F2DBFF8" w14:textId="4D02A56A" w:rsidR="001D5E1B" w:rsidRDefault="007F421C" w:rsidP="00E97D78">
      <w:pPr>
        <w:widowControl/>
        <w:spacing w:after="113"/>
        <w:ind w:left="720"/>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492A85A7" w14:textId="77777777" w:rsidR="001D5E1B" w:rsidRDefault="001D5E1B">
      <w:pPr>
        <w:spacing w:after="113"/>
        <w:ind w:left="709" w:hanging="709"/>
        <w:rPr>
          <w:rFonts w:ascii="Calibri" w:eastAsia="Calibri" w:hAnsi="Calibri" w:cs="Calibri"/>
          <w:b/>
          <w:bCs/>
          <w:color w:val="000000"/>
          <w:sz w:val="22"/>
          <w:szCs w:val="22"/>
        </w:rPr>
      </w:pPr>
    </w:p>
    <w:p w14:paraId="7F563B8B" w14:textId="77777777" w:rsidR="001D5E1B" w:rsidRDefault="007F421C">
      <w:pPr>
        <w:spacing w:after="113"/>
        <w:rPr>
          <w:rFonts w:ascii="Calibri" w:eastAsia="Calibri" w:hAnsi="Calibri" w:cs="Calibri"/>
          <w:b/>
          <w:bCs/>
          <w:sz w:val="22"/>
          <w:szCs w:val="22"/>
        </w:rPr>
      </w:pPr>
      <w:r>
        <w:br w:type="page"/>
      </w:r>
    </w:p>
    <w:p w14:paraId="5D0EC346" w14:textId="77569E23" w:rsidR="001D5E1B" w:rsidRDefault="00F04698" w:rsidP="00E97D78">
      <w:pPr>
        <w:spacing w:after="113"/>
        <w:rPr>
          <w:rFonts w:ascii="Calibri" w:eastAsia="Calibri" w:hAnsi="Calibri" w:cs="Calibri"/>
          <w:b/>
          <w:bCs/>
          <w:color w:val="000000"/>
          <w:sz w:val="22"/>
          <w:szCs w:val="22"/>
        </w:rPr>
      </w:pPr>
      <w:r>
        <w:rPr>
          <w:rFonts w:ascii="Calibri" w:eastAsia="Calibri" w:hAnsi="Calibri" w:cs="Calibri"/>
          <w:b/>
          <w:bCs/>
          <w:color w:val="000000"/>
          <w:sz w:val="22"/>
          <w:szCs w:val="22"/>
        </w:rPr>
        <w:lastRenderedPageBreak/>
        <w:t>ATTACHMENT</w:t>
      </w:r>
      <w:r w:rsidR="007F421C">
        <w:rPr>
          <w:rFonts w:ascii="Calibri" w:eastAsia="Calibri" w:hAnsi="Calibri" w:cs="Calibri"/>
          <w:b/>
          <w:bCs/>
          <w:color w:val="000000"/>
          <w:sz w:val="22"/>
          <w:szCs w:val="22"/>
        </w:rPr>
        <w:t xml:space="preserve"> A – RACE AREA</w:t>
      </w:r>
    </w:p>
    <w:p w14:paraId="4D7CDC06" w14:textId="2C2C4C32" w:rsidR="007C60FA" w:rsidRPr="009D02DD" w:rsidRDefault="00C0372F">
      <w:pPr>
        <w:spacing w:after="113"/>
        <w:ind w:left="709" w:hanging="709"/>
        <w:rPr>
          <w:rFonts w:ascii="Calibri" w:eastAsia="Calibri" w:hAnsi="Calibri" w:cs="Calibri"/>
          <w:b/>
          <w:bCs/>
          <w:sz w:val="22"/>
          <w:szCs w:val="22"/>
          <w:u w:val="single"/>
        </w:rPr>
      </w:pPr>
      <w:r w:rsidRPr="009D02DD">
        <w:rPr>
          <w:rFonts w:ascii="Calibri" w:eastAsia="Calibri" w:hAnsi="Calibri" w:cs="Calibri"/>
          <w:b/>
          <w:bCs/>
          <w:sz w:val="22"/>
          <w:szCs w:val="22"/>
          <w:u w:val="single"/>
        </w:rPr>
        <w:t xml:space="preserve">Race Area 1 </w:t>
      </w:r>
      <w:r w:rsidR="00456A7A" w:rsidRPr="009D02DD">
        <w:rPr>
          <w:rFonts w:ascii="Calibri" w:eastAsia="Calibri" w:hAnsi="Calibri" w:cs="Calibri"/>
          <w:b/>
          <w:bCs/>
          <w:sz w:val="22"/>
          <w:szCs w:val="22"/>
          <w:u w:val="single"/>
        </w:rPr>
        <w:t>–</w:t>
      </w:r>
      <w:r w:rsidRPr="009D02DD">
        <w:rPr>
          <w:rFonts w:ascii="Calibri" w:eastAsia="Calibri" w:hAnsi="Calibri" w:cs="Calibri"/>
          <w:b/>
          <w:bCs/>
          <w:sz w:val="22"/>
          <w:szCs w:val="22"/>
          <w:u w:val="single"/>
        </w:rPr>
        <w:t xml:space="preserve"> </w:t>
      </w:r>
      <w:r w:rsidR="00456A7A" w:rsidRPr="009D02DD">
        <w:rPr>
          <w:rFonts w:ascii="Calibri" w:eastAsia="Calibri" w:hAnsi="Calibri" w:cs="Calibri"/>
          <w:b/>
          <w:bCs/>
          <w:sz w:val="22"/>
          <w:szCs w:val="22"/>
          <w:u w:val="single"/>
        </w:rPr>
        <w:t>Burlington Bay</w:t>
      </w:r>
    </w:p>
    <w:p w14:paraId="0AACFB56" w14:textId="27C842E5" w:rsidR="00456A7A" w:rsidRDefault="0008718F">
      <w:pPr>
        <w:spacing w:after="113"/>
        <w:ind w:left="709" w:hanging="709"/>
        <w:rPr>
          <w:rFonts w:ascii="Calibri" w:eastAsia="Calibri" w:hAnsi="Calibri" w:cs="Calibri"/>
          <w:i/>
          <w:iCs/>
          <w:color w:val="0000FF"/>
          <w:sz w:val="22"/>
          <w:szCs w:val="22"/>
        </w:rPr>
      </w:pPr>
      <w:r w:rsidRPr="0008718F">
        <w:rPr>
          <w:rFonts w:ascii="Calibri" w:eastAsia="Calibri" w:hAnsi="Calibri" w:cs="Calibri"/>
          <w:i/>
          <w:iCs/>
          <w:noProof/>
          <w:color w:val="0000FF"/>
          <w:sz w:val="22"/>
          <w:szCs w:val="22"/>
        </w:rPr>
        <w:drawing>
          <wp:inline distT="0" distB="0" distL="0" distR="0" wp14:anchorId="48BB1392" wp14:editId="4B731D95">
            <wp:extent cx="6116320" cy="4993640"/>
            <wp:effectExtent l="38100" t="38100" r="36830" b="35560"/>
            <wp:docPr id="138980360" name="Picture 1" descr="The image is a detailed navigational chart displaying various navigational aids, buoys, and maritime points of interest, including specifics like depths and locations for maritime navig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0360" name="Picture 1" descr="The image is a detailed navigational chart displaying various navigational aids, buoys, and maritime points of interest, including specifics like depths and locations for maritime navigation.&#10;&#10;AI-generated content may be incorrect."/>
                    <pic:cNvPicPr/>
                  </pic:nvPicPr>
                  <pic:blipFill>
                    <a:blip r:embed="rId14"/>
                    <a:stretch>
                      <a:fillRect/>
                    </a:stretch>
                  </pic:blipFill>
                  <pic:spPr>
                    <a:xfrm>
                      <a:off x="0" y="0"/>
                      <a:ext cx="6116320" cy="4993640"/>
                    </a:xfrm>
                    <a:prstGeom prst="rect">
                      <a:avLst/>
                    </a:prstGeom>
                    <a:ln w="28575">
                      <a:solidFill>
                        <a:schemeClr val="tx1"/>
                      </a:solidFill>
                    </a:ln>
                  </pic:spPr>
                </pic:pic>
              </a:graphicData>
            </a:graphic>
          </wp:inline>
        </w:drawing>
      </w:r>
    </w:p>
    <w:p w14:paraId="1BC0F68D" w14:textId="77777777" w:rsidR="00456A7A" w:rsidRDefault="00456A7A">
      <w:pPr>
        <w:spacing w:after="113"/>
        <w:ind w:left="709" w:hanging="709"/>
        <w:rPr>
          <w:rFonts w:ascii="Calibri" w:eastAsia="Calibri" w:hAnsi="Calibri" w:cs="Calibri"/>
          <w:i/>
          <w:iCs/>
          <w:color w:val="0000FF"/>
          <w:sz w:val="22"/>
          <w:szCs w:val="22"/>
        </w:rPr>
      </w:pPr>
    </w:p>
    <w:p w14:paraId="4AE85692" w14:textId="4A624E39" w:rsidR="001E23E4" w:rsidRDefault="001E23E4">
      <w:pPr>
        <w:rPr>
          <w:rFonts w:ascii="Calibri" w:eastAsia="Calibri" w:hAnsi="Calibri" w:cs="Calibri"/>
          <w:i/>
          <w:iCs/>
          <w:color w:val="0000FF"/>
          <w:sz w:val="22"/>
          <w:szCs w:val="22"/>
        </w:rPr>
      </w:pPr>
      <w:r>
        <w:rPr>
          <w:rFonts w:ascii="Calibri" w:eastAsia="Calibri" w:hAnsi="Calibri" w:cs="Calibri"/>
          <w:i/>
          <w:iCs/>
          <w:color w:val="0000FF"/>
          <w:sz w:val="22"/>
          <w:szCs w:val="22"/>
        </w:rPr>
        <w:br w:type="page"/>
      </w:r>
    </w:p>
    <w:p w14:paraId="226E0919" w14:textId="6CA8BC6F" w:rsidR="00456A7A" w:rsidRPr="00CF3566" w:rsidRDefault="00456A7A">
      <w:pPr>
        <w:spacing w:after="113"/>
        <w:ind w:left="709" w:hanging="709"/>
        <w:rPr>
          <w:rFonts w:ascii="Calibri" w:eastAsia="Calibri" w:hAnsi="Calibri" w:cs="Calibri"/>
          <w:b/>
          <w:bCs/>
          <w:sz w:val="22"/>
          <w:szCs w:val="22"/>
          <w:u w:val="single"/>
        </w:rPr>
      </w:pPr>
      <w:r w:rsidRPr="00CF3566">
        <w:rPr>
          <w:rFonts w:ascii="Calibri" w:eastAsia="Calibri" w:hAnsi="Calibri" w:cs="Calibri"/>
          <w:b/>
          <w:bCs/>
          <w:sz w:val="22"/>
          <w:szCs w:val="22"/>
          <w:u w:val="single"/>
        </w:rPr>
        <w:lastRenderedPageBreak/>
        <w:t>Race Area 2 – Shelburne Bay</w:t>
      </w:r>
    </w:p>
    <w:p w14:paraId="023B6297" w14:textId="61460078" w:rsidR="00456A7A" w:rsidRDefault="00D74AD9">
      <w:pPr>
        <w:spacing w:after="113"/>
        <w:ind w:left="709" w:hanging="709"/>
        <w:rPr>
          <w:rFonts w:ascii="Calibri" w:eastAsia="Calibri" w:hAnsi="Calibri" w:cs="Calibri"/>
          <w:i/>
          <w:iCs/>
          <w:color w:val="0000FF"/>
          <w:sz w:val="22"/>
          <w:szCs w:val="22"/>
        </w:rPr>
      </w:pPr>
      <w:r w:rsidRPr="00D74AD9">
        <w:rPr>
          <w:rFonts w:ascii="Calibri" w:eastAsia="Calibri" w:hAnsi="Calibri" w:cs="Calibri"/>
          <w:i/>
          <w:iCs/>
          <w:noProof/>
          <w:color w:val="0000FF"/>
          <w:sz w:val="22"/>
          <w:szCs w:val="22"/>
        </w:rPr>
        <w:drawing>
          <wp:inline distT="0" distB="0" distL="0" distR="0" wp14:anchorId="558CEA69" wp14:editId="71E32C63">
            <wp:extent cx="5613621" cy="8038922"/>
            <wp:effectExtent l="38100" t="38100" r="44450" b="38735"/>
            <wp:docPr id="793647139" name="Picture 1" descr="The image depicts a topographical map with various navigational points, including Dunder, Redrocks Park, Shelburne, and Shipyard, along with coordinates and additional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647139" name="Picture 1" descr="The image depicts a topographical map with various navigational points, including Dunder, Redrocks Park, Shelburne, and Shipyard, along with coordinates and additional notes.&#10;&#10;AI-generated content may be incorrect."/>
                    <pic:cNvPicPr/>
                  </pic:nvPicPr>
                  <pic:blipFill>
                    <a:blip r:embed="rId15"/>
                    <a:stretch>
                      <a:fillRect/>
                    </a:stretch>
                  </pic:blipFill>
                  <pic:spPr>
                    <a:xfrm>
                      <a:off x="0" y="0"/>
                      <a:ext cx="5623819" cy="8053526"/>
                    </a:xfrm>
                    <a:prstGeom prst="rect">
                      <a:avLst/>
                    </a:prstGeom>
                    <a:ln w="28575">
                      <a:solidFill>
                        <a:schemeClr val="tx1"/>
                      </a:solidFill>
                    </a:ln>
                  </pic:spPr>
                </pic:pic>
              </a:graphicData>
            </a:graphic>
          </wp:inline>
        </w:drawing>
      </w:r>
    </w:p>
    <w:p w14:paraId="6AB1AC71" w14:textId="77777777" w:rsidR="00456A7A" w:rsidRDefault="00456A7A">
      <w:pPr>
        <w:spacing w:after="113"/>
        <w:ind w:left="709" w:hanging="709"/>
        <w:rPr>
          <w:rFonts w:ascii="Calibri" w:eastAsia="Calibri" w:hAnsi="Calibri" w:cs="Calibri"/>
          <w:i/>
          <w:iCs/>
          <w:color w:val="0000FF"/>
          <w:sz w:val="22"/>
          <w:szCs w:val="22"/>
        </w:rPr>
      </w:pPr>
    </w:p>
    <w:p w14:paraId="6B5842A6" w14:textId="7AA15F52" w:rsidR="00456A7A" w:rsidRPr="009D02DD" w:rsidRDefault="00456A7A">
      <w:pPr>
        <w:spacing w:after="113"/>
        <w:ind w:left="709" w:hanging="709"/>
        <w:rPr>
          <w:rFonts w:ascii="Calibri" w:eastAsia="Calibri" w:hAnsi="Calibri" w:cs="Calibri"/>
          <w:b/>
          <w:bCs/>
          <w:sz w:val="22"/>
          <w:szCs w:val="22"/>
          <w:u w:val="single"/>
        </w:rPr>
      </w:pPr>
      <w:r w:rsidRPr="009D02DD">
        <w:rPr>
          <w:rFonts w:ascii="Calibri" w:eastAsia="Calibri" w:hAnsi="Calibri" w:cs="Calibri"/>
          <w:b/>
          <w:bCs/>
          <w:sz w:val="22"/>
          <w:szCs w:val="22"/>
          <w:u w:val="single"/>
        </w:rPr>
        <w:lastRenderedPageBreak/>
        <w:t xml:space="preserve">Race Area 3 </w:t>
      </w:r>
      <w:r w:rsidR="00F03CBD" w:rsidRPr="009D02DD">
        <w:rPr>
          <w:rFonts w:ascii="Calibri" w:eastAsia="Calibri" w:hAnsi="Calibri" w:cs="Calibri"/>
          <w:b/>
          <w:bCs/>
          <w:sz w:val="22"/>
          <w:szCs w:val="22"/>
          <w:u w:val="single"/>
        </w:rPr>
        <w:t>–</w:t>
      </w:r>
      <w:r w:rsidRPr="009D02DD">
        <w:rPr>
          <w:rFonts w:ascii="Calibri" w:eastAsia="Calibri" w:hAnsi="Calibri" w:cs="Calibri"/>
          <w:b/>
          <w:bCs/>
          <w:sz w:val="22"/>
          <w:szCs w:val="22"/>
          <w:u w:val="single"/>
        </w:rPr>
        <w:t xml:space="preserve"> </w:t>
      </w:r>
      <w:r w:rsidR="00D74AD9" w:rsidRPr="009D02DD">
        <w:rPr>
          <w:rFonts w:ascii="Calibri" w:eastAsia="Calibri" w:hAnsi="Calibri" w:cs="Calibri"/>
          <w:b/>
          <w:bCs/>
          <w:sz w:val="22"/>
          <w:szCs w:val="22"/>
          <w:u w:val="single"/>
        </w:rPr>
        <w:t>Juniper</w:t>
      </w:r>
      <w:r w:rsidR="00F03CBD" w:rsidRPr="009D02DD">
        <w:rPr>
          <w:rFonts w:ascii="Calibri" w:eastAsia="Calibri" w:hAnsi="Calibri" w:cs="Calibri"/>
          <w:b/>
          <w:bCs/>
          <w:sz w:val="22"/>
          <w:szCs w:val="22"/>
          <w:u w:val="single"/>
        </w:rPr>
        <w:t xml:space="preserve"> Island to Saxton Reef</w:t>
      </w:r>
    </w:p>
    <w:p w14:paraId="016AF9E3" w14:textId="678959E4" w:rsidR="00F03CBD" w:rsidRDefault="00F03CBD">
      <w:pPr>
        <w:spacing w:after="113"/>
        <w:ind w:left="709" w:hanging="709"/>
        <w:rPr>
          <w:rFonts w:ascii="Calibri" w:eastAsia="Calibri" w:hAnsi="Calibri" w:cs="Calibri"/>
          <w:i/>
          <w:iCs/>
          <w:color w:val="0000FF"/>
          <w:sz w:val="22"/>
          <w:szCs w:val="22"/>
        </w:rPr>
      </w:pPr>
      <w:r w:rsidRPr="00F03CBD">
        <w:rPr>
          <w:rFonts w:ascii="Calibri" w:eastAsia="Calibri" w:hAnsi="Calibri" w:cs="Calibri"/>
          <w:i/>
          <w:iCs/>
          <w:noProof/>
          <w:color w:val="0000FF"/>
          <w:sz w:val="22"/>
          <w:szCs w:val="22"/>
        </w:rPr>
        <w:drawing>
          <wp:inline distT="0" distB="0" distL="0" distR="0" wp14:anchorId="1B4A740B" wp14:editId="638BA2EF">
            <wp:extent cx="5849166" cy="5934903"/>
            <wp:effectExtent l="38100" t="38100" r="37465" b="46990"/>
            <wp:docPr id="577703047" name="Picture 1" descr="The image appears to be a detailed nautical chart or map, featuring various points of interest such as islands, buoys, and maritime markers, along with specific coordinates and designations for different locatio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703047" name="Picture 1" descr="The image appears to be a detailed nautical chart or map, featuring various points of interest such as islands, buoys, and maritime markers, along with specific coordinates and designations for different locations.&#10;&#10;AI-generated content may be incorrect."/>
                    <pic:cNvPicPr/>
                  </pic:nvPicPr>
                  <pic:blipFill>
                    <a:blip r:embed="rId16"/>
                    <a:stretch>
                      <a:fillRect/>
                    </a:stretch>
                  </pic:blipFill>
                  <pic:spPr>
                    <a:xfrm>
                      <a:off x="0" y="0"/>
                      <a:ext cx="5849166" cy="5934903"/>
                    </a:xfrm>
                    <a:prstGeom prst="rect">
                      <a:avLst/>
                    </a:prstGeom>
                    <a:ln w="28575">
                      <a:solidFill>
                        <a:schemeClr val="tx1"/>
                      </a:solidFill>
                    </a:ln>
                  </pic:spPr>
                </pic:pic>
              </a:graphicData>
            </a:graphic>
          </wp:inline>
        </w:drawing>
      </w:r>
    </w:p>
    <w:sectPr w:rsidR="00F03CBD">
      <w:headerReference w:type="even" r:id="rId17"/>
      <w:headerReference w:type="default" r:id="rId18"/>
      <w:footerReference w:type="even" r:id="rId19"/>
      <w:footerReference w:type="default" r:id="rId20"/>
      <w:headerReference w:type="first" r:id="rId21"/>
      <w:footerReference w:type="first" r:id="rId22"/>
      <w:pgSz w:w="11906" w:h="16838"/>
      <w:pgMar w:top="1870" w:right="1137" w:bottom="1411" w:left="1137" w:header="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FE06EC" w14:textId="77777777" w:rsidR="003015CE" w:rsidRDefault="003015CE">
      <w:r>
        <w:separator/>
      </w:r>
    </w:p>
  </w:endnote>
  <w:endnote w:type="continuationSeparator" w:id="0">
    <w:p w14:paraId="08952264" w14:textId="77777777" w:rsidR="003015CE" w:rsidRDefault="003015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ACFF" w:usb2="00000009" w:usb3="00000000" w:csb0="000001FF" w:csb1="00000000"/>
    <w:embedRegular r:id="rId1" w:fontKey="{522DD4FC-993F-4209-936A-44412BE40EA1}"/>
    <w:embedBold r:id="rId2" w:fontKey="{F56544E8-756A-4F25-8389-F6A9F10A539D}"/>
    <w:embedItalic r:id="rId3" w:fontKey="{B08A9833-4B9F-405D-98CC-5FB4B2FAA709}"/>
  </w:font>
  <w:font w:name="Arial">
    <w:panose1 w:val="020B0604020202020204"/>
    <w:charset w:val="00"/>
    <w:family w:val="swiss"/>
    <w:pitch w:val="variable"/>
    <w:sig w:usb0="E0002EFF" w:usb1="C000785B" w:usb2="00000009" w:usb3="00000000" w:csb0="000001FF" w:csb1="00000000"/>
  </w:font>
  <w:font w:name="Liberation Sans">
    <w:altName w:val="Arial"/>
    <w:charset w:val="01"/>
    <w:family w:val="swiss"/>
    <w:pitch w:val="variable"/>
  </w:font>
  <w:font w:name="Linux Libertine G">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Italic r:id="rId4" w:fontKey="{44615777-AD1D-4776-AFDC-8AABD6B04827}"/>
  </w:font>
  <w:font w:name="Mangal">
    <w:panose1 w:val="00000400000000000000"/>
    <w:charset w:val="00"/>
    <w:family w:val="roman"/>
    <w:pitch w:val="variable"/>
    <w:sig w:usb0="00008003" w:usb1="00000000" w:usb2="00000000" w:usb3="00000000" w:csb0="00000001" w:csb1="00000000"/>
  </w:font>
  <w:font w:name="DengXian">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5" w:fontKey="{37B38004-94D4-4591-92EA-96A3C868999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BDDC6B" w14:textId="77777777" w:rsidR="00FF445F" w:rsidRDefault="00FF44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44A9A8" w14:textId="39BD77F7" w:rsidR="001D5E1B" w:rsidRDefault="00CD2008">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Lake Champlain Etchells Regatta - 2026</w:t>
    </w:r>
    <w:r w:rsidR="007F421C">
      <w:rPr>
        <w:rFonts w:ascii="Calibri" w:eastAsia="Calibri" w:hAnsi="Calibri" w:cs="Calibri"/>
        <w:color w:val="000000"/>
        <w:sz w:val="22"/>
        <w:szCs w:val="22"/>
      </w:rPr>
      <w:tab/>
    </w:r>
    <w:r w:rsidR="007F421C">
      <w:rPr>
        <w:rFonts w:ascii="Calibri" w:eastAsia="Calibri" w:hAnsi="Calibri" w:cs="Calibri"/>
        <w:color w:val="000000"/>
        <w:sz w:val="22"/>
        <w:szCs w:val="22"/>
      </w:rPr>
      <w:tab/>
    </w:r>
    <w:r w:rsidR="007F421C">
      <w:rPr>
        <w:rFonts w:ascii="Calibri" w:eastAsia="Calibri" w:hAnsi="Calibri" w:cs="Calibri"/>
        <w:color w:val="000000"/>
        <w:sz w:val="22"/>
        <w:szCs w:val="22"/>
      </w:rPr>
      <w:tab/>
    </w:r>
    <w:r w:rsidR="007F421C">
      <w:rPr>
        <w:rFonts w:ascii="Calibri" w:eastAsia="Calibri" w:hAnsi="Calibri" w:cs="Calibri"/>
        <w:color w:val="000000"/>
        <w:sz w:val="22"/>
        <w:szCs w:val="22"/>
      </w:rPr>
      <w:tab/>
    </w:r>
    <w:r w:rsidR="007F421C">
      <w:rPr>
        <w:rFonts w:ascii="Calibri" w:eastAsia="Calibri" w:hAnsi="Calibri" w:cs="Calibri"/>
        <w:color w:val="000000"/>
        <w:sz w:val="22"/>
        <w:szCs w:val="22"/>
      </w:rPr>
      <w:tab/>
    </w:r>
    <w:r w:rsidR="007F421C">
      <w:rPr>
        <w:rFonts w:ascii="Calibri" w:eastAsia="Calibri" w:hAnsi="Calibri" w:cs="Calibri"/>
        <w:color w:val="000000"/>
        <w:sz w:val="22"/>
        <w:szCs w:val="22"/>
      </w:rPr>
      <w:fldChar w:fldCharType="begin"/>
    </w:r>
    <w:r w:rsidR="007F421C">
      <w:rPr>
        <w:rFonts w:ascii="Calibri" w:eastAsia="Calibri" w:hAnsi="Calibri" w:cs="Calibri"/>
        <w:color w:val="000000"/>
        <w:sz w:val="22"/>
        <w:szCs w:val="22"/>
      </w:rPr>
      <w:instrText>PAGE</w:instrText>
    </w:r>
    <w:r w:rsidR="007F421C">
      <w:rPr>
        <w:rFonts w:ascii="Calibri" w:eastAsia="Calibri" w:hAnsi="Calibri" w:cs="Calibri"/>
        <w:color w:val="000000"/>
        <w:sz w:val="22"/>
        <w:szCs w:val="22"/>
      </w:rPr>
      <w:fldChar w:fldCharType="separate"/>
    </w:r>
    <w:r w:rsidR="007F421C">
      <w:rPr>
        <w:rFonts w:ascii="Calibri" w:eastAsia="Calibri" w:hAnsi="Calibri" w:cs="Calibri"/>
        <w:noProof/>
        <w:color w:val="000000"/>
        <w:sz w:val="22"/>
        <w:szCs w:val="22"/>
      </w:rPr>
      <w:t>1</w:t>
    </w:r>
    <w:r w:rsidR="007F421C">
      <w:rPr>
        <w:rFonts w:ascii="Calibri" w:eastAsia="Calibri" w:hAnsi="Calibri" w:cs="Calibri"/>
        <w:color w:val="000000"/>
        <w:sz w:val="22"/>
        <w:szCs w:val="22"/>
      </w:rPr>
      <w:fldChar w:fldCharType="end"/>
    </w:r>
  </w:p>
  <w:p w14:paraId="6969798A" w14:textId="0E6894A7" w:rsidR="0026059C" w:rsidRDefault="0026059C">
    <w:pPr>
      <w:pBdr>
        <w:top w:val="nil"/>
        <w:left w:val="nil"/>
        <w:bottom w:val="nil"/>
        <w:right w:val="nil"/>
        <w:between w:val="nil"/>
      </w:pBdr>
      <w:rPr>
        <w:rFonts w:ascii="Calibri" w:eastAsia="Calibri" w:hAnsi="Calibri" w:cs="Calibri"/>
        <w:color w:val="000000"/>
        <w:sz w:val="22"/>
        <w:szCs w:val="22"/>
      </w:rPr>
    </w:pPr>
    <w:r>
      <w:rPr>
        <w:rFonts w:ascii="Calibri" w:eastAsia="Calibri" w:hAnsi="Calibri" w:cs="Calibri"/>
        <w:color w:val="000000"/>
        <w:sz w:val="22"/>
        <w:szCs w:val="22"/>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BF83B8" w14:textId="77777777" w:rsidR="00FF445F" w:rsidRDefault="00FF445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EFC6F0" w14:textId="77777777" w:rsidR="003015CE" w:rsidRDefault="003015CE">
      <w:r>
        <w:separator/>
      </w:r>
    </w:p>
  </w:footnote>
  <w:footnote w:type="continuationSeparator" w:id="0">
    <w:p w14:paraId="6280836E" w14:textId="77777777" w:rsidR="003015CE" w:rsidRDefault="003015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8DDD91" w14:textId="77777777" w:rsidR="00FF445F" w:rsidRDefault="00FF44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710939" w14:textId="0C86A8B0" w:rsidR="001D5E1B" w:rsidRDefault="007F421C" w:rsidP="0026059C">
    <w:pPr>
      <w:pBdr>
        <w:top w:val="nil"/>
        <w:left w:val="nil"/>
        <w:bottom w:val="nil"/>
        <w:right w:val="nil"/>
        <w:between w:val="nil"/>
      </w:pBdr>
      <w:tabs>
        <w:tab w:val="left" w:pos="1077"/>
        <w:tab w:val="center" w:pos="4816"/>
        <w:tab w:val="right" w:pos="9632"/>
      </w:tabs>
      <w:rPr>
        <w:color w:val="000000"/>
      </w:rPr>
    </w:pPr>
    <w:r>
      <w:rPr>
        <w:noProof/>
      </w:rPr>
      <w:drawing>
        <wp:anchor distT="0" distB="0" distL="0" distR="0" simplePos="0" relativeHeight="251658240" behindDoc="1" locked="0" layoutInCell="1" hidden="0" allowOverlap="1" wp14:anchorId="726BB81B" wp14:editId="0C5E0203">
          <wp:simplePos x="0" y="0"/>
          <wp:positionH relativeFrom="column">
            <wp:posOffset>-427797</wp:posOffset>
          </wp:positionH>
          <wp:positionV relativeFrom="paragraph">
            <wp:posOffset>206734</wp:posOffset>
          </wp:positionV>
          <wp:extent cx="1844703" cy="453224"/>
          <wp:effectExtent l="0" t="0" r="3175" b="4445"/>
          <wp:wrapNone/>
          <wp:docPr id="8" name="image2.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jpg" descr="A picture containing text, clipart&#10;&#10;Description automatically generated"/>
                  <pic:cNvPicPr preferRelativeResize="0"/>
                </pic:nvPicPr>
                <pic:blipFill>
                  <a:blip r:embed="rId1"/>
                  <a:srcRect/>
                  <a:stretch>
                    <a:fillRect/>
                  </a:stretch>
                </pic:blipFill>
                <pic:spPr>
                  <a:xfrm>
                    <a:off x="0" y="0"/>
                    <a:ext cx="1879172" cy="461693"/>
                  </a:xfrm>
                  <a:prstGeom prst="rect">
                    <a:avLst/>
                  </a:prstGeom>
                  <a:ln/>
                </pic:spPr>
              </pic:pic>
            </a:graphicData>
          </a:graphic>
          <wp14:sizeRelH relativeFrom="margin">
            <wp14:pctWidth>0</wp14:pctWidth>
          </wp14:sizeRelH>
          <wp14:sizeRelV relativeFrom="margin">
            <wp14:pctHeight>0</wp14:pctHeight>
          </wp14:sizeRelV>
        </wp:anchor>
      </w:drawing>
    </w:r>
    <w:r w:rsidR="00984619">
      <w:rPr>
        <w:color w:val="000000"/>
      </w:rPr>
      <w:tab/>
    </w:r>
    <w:r w:rsidR="0026059C">
      <w:rPr>
        <w:color w:val="000000"/>
      </w:rPr>
      <w:tab/>
    </w:r>
    <w:r w:rsidR="0026059C">
      <w:rPr>
        <w:noProof/>
      </w:rPr>
      <w:drawing>
        <wp:inline distT="0" distB="0" distL="0" distR="0" wp14:anchorId="29651F56" wp14:editId="276FF72B">
          <wp:extent cx="787179" cy="564066"/>
          <wp:effectExtent l="0" t="0" r="0" b="7620"/>
          <wp:docPr id="657620831" name="Picture 2" descr="Lake Champlain Yacht Clu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 Champlain Yacht Club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88209" cy="564804"/>
                  </a:xfrm>
                  <a:prstGeom prst="rect">
                    <a:avLst/>
                  </a:prstGeom>
                  <a:noFill/>
                  <a:ln>
                    <a:noFill/>
                  </a:ln>
                </pic:spPr>
              </pic:pic>
            </a:graphicData>
          </a:graphic>
        </wp:inline>
      </w:drawing>
    </w:r>
    <w:r w:rsidR="006B3C8A">
      <w:rPr>
        <w:color w:val="000000"/>
      </w:rPr>
      <w:tab/>
    </w:r>
    <w:r w:rsidR="0026059C">
      <w:rPr>
        <w:noProof/>
        <w:color w:val="000000"/>
      </w:rPr>
      <w:drawing>
        <wp:inline distT="0" distB="0" distL="0" distR="0" wp14:anchorId="15396509" wp14:editId="15791230">
          <wp:extent cx="1015108" cy="763077"/>
          <wp:effectExtent l="0" t="0" r="0" b="0"/>
          <wp:docPr id="1673886531" name="Picture 1" descr="SHELBURNE SHIPY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3886531" name="Picture 1" descr="SHELBURNE SHIPYARD.&#10;&#10;AI-generated content may be incorrect."/>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a:stretch>
                    <a:fillRect/>
                  </a:stretch>
                </pic:blipFill>
                <pic:spPr bwMode="auto">
                  <a:xfrm>
                    <a:off x="0" y="0"/>
                    <a:ext cx="1024184" cy="769900"/>
                  </a:xfrm>
                  <a:prstGeom prst="rect">
                    <a:avLst/>
                  </a:prstGeom>
                  <a:noFill/>
                  <a:ln>
                    <a:noFill/>
                  </a:ln>
                  <a:extLst>
                    <a:ext uri="{53640926-AAD7-44D8-BBD7-CCE9431645EC}">
                      <a14:shadowObscured xmlns:a14="http://schemas.microsoft.com/office/drawing/2010/main"/>
                    </a:ext>
                  </a:extLst>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8B8EA" w14:textId="77777777" w:rsidR="00FF445F" w:rsidRDefault="00FF44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793AB0"/>
    <w:multiLevelType w:val="multilevel"/>
    <w:tmpl w:val="69F0731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C970668"/>
    <w:multiLevelType w:val="multilevel"/>
    <w:tmpl w:val="DD4C5BE6"/>
    <w:lvl w:ilvl="0">
      <w:start w:val="1"/>
      <w:numFmt w:val="lowerLetter"/>
      <w:lvlText w:val="%1."/>
      <w:lvlJc w:val="left"/>
      <w:pPr>
        <w:ind w:left="1156" w:hanging="360"/>
      </w:pPr>
      <w:rPr>
        <w:u w:val="none"/>
      </w:rPr>
    </w:lvl>
    <w:lvl w:ilvl="1">
      <w:start w:val="1"/>
      <w:numFmt w:val="lowerLetter"/>
      <w:lvlText w:val="%2."/>
      <w:lvlJc w:val="left"/>
      <w:pPr>
        <w:ind w:left="1876" w:hanging="360"/>
      </w:pPr>
      <w:rPr>
        <w:u w:val="none"/>
      </w:rPr>
    </w:lvl>
    <w:lvl w:ilvl="2">
      <w:start w:val="1"/>
      <w:numFmt w:val="lowerRoman"/>
      <w:lvlText w:val="%3."/>
      <w:lvlJc w:val="right"/>
      <w:pPr>
        <w:ind w:left="2596" w:hanging="180"/>
      </w:pPr>
      <w:rPr>
        <w:u w:val="none"/>
      </w:rPr>
    </w:lvl>
    <w:lvl w:ilvl="3">
      <w:start w:val="1"/>
      <w:numFmt w:val="decimal"/>
      <w:lvlText w:val="%4."/>
      <w:lvlJc w:val="left"/>
      <w:pPr>
        <w:ind w:left="3316" w:hanging="360"/>
      </w:pPr>
      <w:rPr>
        <w:u w:val="none"/>
      </w:rPr>
    </w:lvl>
    <w:lvl w:ilvl="4">
      <w:start w:val="1"/>
      <w:numFmt w:val="lowerLetter"/>
      <w:lvlText w:val="%5."/>
      <w:lvlJc w:val="left"/>
      <w:pPr>
        <w:ind w:left="4036" w:hanging="360"/>
      </w:pPr>
      <w:rPr>
        <w:u w:val="none"/>
      </w:rPr>
    </w:lvl>
    <w:lvl w:ilvl="5">
      <w:start w:val="1"/>
      <w:numFmt w:val="lowerRoman"/>
      <w:lvlText w:val="%6."/>
      <w:lvlJc w:val="right"/>
      <w:pPr>
        <w:ind w:left="4756" w:hanging="180"/>
      </w:pPr>
      <w:rPr>
        <w:u w:val="none"/>
      </w:rPr>
    </w:lvl>
    <w:lvl w:ilvl="6">
      <w:start w:val="1"/>
      <w:numFmt w:val="decimal"/>
      <w:lvlText w:val="%7."/>
      <w:lvlJc w:val="left"/>
      <w:pPr>
        <w:ind w:left="5476" w:hanging="360"/>
      </w:pPr>
      <w:rPr>
        <w:u w:val="none"/>
      </w:rPr>
    </w:lvl>
    <w:lvl w:ilvl="7">
      <w:start w:val="1"/>
      <w:numFmt w:val="lowerLetter"/>
      <w:lvlText w:val="%8."/>
      <w:lvlJc w:val="left"/>
      <w:pPr>
        <w:ind w:left="6196" w:hanging="360"/>
      </w:pPr>
      <w:rPr>
        <w:u w:val="none"/>
      </w:rPr>
    </w:lvl>
    <w:lvl w:ilvl="8">
      <w:start w:val="1"/>
      <w:numFmt w:val="lowerRoman"/>
      <w:lvlText w:val="%9."/>
      <w:lvlJc w:val="right"/>
      <w:pPr>
        <w:ind w:left="6916" w:hanging="180"/>
      </w:pPr>
      <w:rPr>
        <w:u w:val="none"/>
      </w:rPr>
    </w:lvl>
  </w:abstractNum>
  <w:abstractNum w:abstractNumId="2" w15:restartNumberingAfterBreak="0">
    <w:nsid w:val="588D6182"/>
    <w:multiLevelType w:val="hybridMultilevel"/>
    <w:tmpl w:val="0B16B3F8"/>
    <w:lvl w:ilvl="0" w:tplc="45125214">
      <w:start w:val="1"/>
      <w:numFmt w:val="decimal"/>
      <w:lvlText w:val="RS.%1."/>
      <w:lvlJc w:val="left"/>
      <w:pPr>
        <w:ind w:left="72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D567199"/>
    <w:multiLevelType w:val="multilevel"/>
    <w:tmpl w:val="9D1CDC7C"/>
    <w:lvl w:ilvl="0">
      <w:start w:val="1"/>
      <w:numFmt w:val="decimal"/>
      <w:lvlText w:val="%1."/>
      <w:lvlJc w:val="left"/>
      <w:pPr>
        <w:ind w:left="460" w:hanging="360"/>
      </w:pPr>
      <w:rPr>
        <w:rFonts w:ascii="Calibri" w:eastAsia="Calibri" w:hAnsi="Calibri" w:cs="Calibri"/>
        <w:b/>
        <w:i w:val="0"/>
        <w:sz w:val="24"/>
        <w:szCs w:val="24"/>
      </w:rPr>
    </w:lvl>
    <w:lvl w:ilvl="1">
      <w:start w:val="1"/>
      <w:numFmt w:val="decimal"/>
      <w:lvlText w:val="%1.%2."/>
      <w:lvlJc w:val="left"/>
      <w:pPr>
        <w:ind w:left="1180" w:hanging="720"/>
      </w:pPr>
      <w:rPr>
        <w:rFonts w:ascii="Calibri" w:eastAsia="Calibri" w:hAnsi="Calibri" w:cs="Calibri"/>
        <w:b w:val="0"/>
        <w:i w:val="0"/>
        <w:sz w:val="24"/>
        <w:szCs w:val="24"/>
      </w:rPr>
    </w:lvl>
    <w:lvl w:ilvl="2">
      <w:start w:val="1"/>
      <w:numFmt w:val="decimal"/>
      <w:lvlText w:val="%1.%2.%3."/>
      <w:lvlJc w:val="left"/>
      <w:pPr>
        <w:ind w:left="1900" w:hanging="720"/>
      </w:pPr>
      <w:rPr>
        <w:rFonts w:ascii="Calibri" w:eastAsia="Calibri" w:hAnsi="Calibri" w:cs="Calibri"/>
        <w:b w:val="0"/>
        <w:i w:val="0"/>
        <w:sz w:val="24"/>
        <w:szCs w:val="24"/>
      </w:rPr>
    </w:lvl>
    <w:lvl w:ilvl="3">
      <w:numFmt w:val="bullet"/>
      <w:lvlText w:val="•"/>
      <w:lvlJc w:val="left"/>
      <w:pPr>
        <w:ind w:left="2860" w:hanging="720"/>
      </w:pPr>
    </w:lvl>
    <w:lvl w:ilvl="4">
      <w:numFmt w:val="bullet"/>
      <w:lvlText w:val="•"/>
      <w:lvlJc w:val="left"/>
      <w:pPr>
        <w:ind w:left="3820" w:hanging="720"/>
      </w:pPr>
    </w:lvl>
    <w:lvl w:ilvl="5">
      <w:numFmt w:val="bullet"/>
      <w:lvlText w:val="•"/>
      <w:lvlJc w:val="left"/>
      <w:pPr>
        <w:ind w:left="4780" w:hanging="720"/>
      </w:pPr>
    </w:lvl>
    <w:lvl w:ilvl="6">
      <w:numFmt w:val="bullet"/>
      <w:lvlText w:val="•"/>
      <w:lvlJc w:val="left"/>
      <w:pPr>
        <w:ind w:left="5740" w:hanging="720"/>
      </w:pPr>
    </w:lvl>
    <w:lvl w:ilvl="7">
      <w:numFmt w:val="bullet"/>
      <w:lvlText w:val="•"/>
      <w:lvlJc w:val="left"/>
      <w:pPr>
        <w:ind w:left="6700" w:hanging="720"/>
      </w:pPr>
    </w:lvl>
    <w:lvl w:ilvl="8">
      <w:numFmt w:val="bullet"/>
      <w:lvlText w:val="•"/>
      <w:lvlJc w:val="left"/>
      <w:pPr>
        <w:ind w:left="7660" w:hanging="720"/>
      </w:pPr>
    </w:lvl>
  </w:abstractNum>
  <w:abstractNum w:abstractNumId="4" w15:restartNumberingAfterBreak="0">
    <w:nsid w:val="6D1473C7"/>
    <w:multiLevelType w:val="multilevel"/>
    <w:tmpl w:val="D1A2E6CE"/>
    <w:lvl w:ilvl="0">
      <w:start w:val="1"/>
      <w:numFmt w:val="decimal"/>
      <w:lvlText w:val="%1."/>
      <w:lvlJc w:val="left"/>
      <w:pPr>
        <w:ind w:left="360" w:hanging="360"/>
      </w:pPr>
    </w:lvl>
    <w:lvl w:ilvl="1">
      <w:start w:val="1"/>
      <w:numFmt w:val="decimal"/>
      <w:lvlText w:val="%1.%2."/>
      <w:lvlJc w:val="left"/>
      <w:pPr>
        <w:ind w:left="720" w:hanging="720"/>
      </w:pPr>
      <w:rPr>
        <w:b w:val="0"/>
        <w:bCs w:val="0"/>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3799966">
    <w:abstractNumId w:val="1"/>
  </w:num>
  <w:num w:numId="2" w16cid:durableId="617302664">
    <w:abstractNumId w:val="4"/>
  </w:num>
  <w:num w:numId="3" w16cid:durableId="1860270662">
    <w:abstractNumId w:val="0"/>
  </w:num>
  <w:num w:numId="4" w16cid:durableId="79510444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935454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8202744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407649590">
    <w:abstractNumId w:val="2"/>
  </w:num>
  <w:num w:numId="8" w16cid:durableId="210904199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D5E1B"/>
    <w:rsid w:val="00020E22"/>
    <w:rsid w:val="00043315"/>
    <w:rsid w:val="0004431C"/>
    <w:rsid w:val="00050F31"/>
    <w:rsid w:val="000512BB"/>
    <w:rsid w:val="00056E55"/>
    <w:rsid w:val="0008718F"/>
    <w:rsid w:val="00096A93"/>
    <w:rsid w:val="00097585"/>
    <w:rsid w:val="000C60DF"/>
    <w:rsid w:val="000D28FC"/>
    <w:rsid w:val="000F0B66"/>
    <w:rsid w:val="000F1DDC"/>
    <w:rsid w:val="001010ED"/>
    <w:rsid w:val="00117B09"/>
    <w:rsid w:val="00125CDC"/>
    <w:rsid w:val="00132B75"/>
    <w:rsid w:val="00135679"/>
    <w:rsid w:val="00151DCA"/>
    <w:rsid w:val="001A05B3"/>
    <w:rsid w:val="001A4B42"/>
    <w:rsid w:val="001B2F98"/>
    <w:rsid w:val="001B6A31"/>
    <w:rsid w:val="001D5E1B"/>
    <w:rsid w:val="001E23E4"/>
    <w:rsid w:val="001E63F6"/>
    <w:rsid w:val="0020523B"/>
    <w:rsid w:val="00213AA7"/>
    <w:rsid w:val="00232233"/>
    <w:rsid w:val="0023377C"/>
    <w:rsid w:val="0023586E"/>
    <w:rsid w:val="002373A3"/>
    <w:rsid w:val="00243034"/>
    <w:rsid w:val="00253AE2"/>
    <w:rsid w:val="00257747"/>
    <w:rsid w:val="0026059C"/>
    <w:rsid w:val="00267B25"/>
    <w:rsid w:val="00271061"/>
    <w:rsid w:val="00283BCE"/>
    <w:rsid w:val="00283DBE"/>
    <w:rsid w:val="002A5556"/>
    <w:rsid w:val="002D4632"/>
    <w:rsid w:val="002D4AB1"/>
    <w:rsid w:val="002E68B6"/>
    <w:rsid w:val="002F36DE"/>
    <w:rsid w:val="003015CE"/>
    <w:rsid w:val="00307218"/>
    <w:rsid w:val="00310378"/>
    <w:rsid w:val="0031037E"/>
    <w:rsid w:val="00310B36"/>
    <w:rsid w:val="00323CF7"/>
    <w:rsid w:val="0034522B"/>
    <w:rsid w:val="00370E62"/>
    <w:rsid w:val="00371A92"/>
    <w:rsid w:val="003827EF"/>
    <w:rsid w:val="00391A23"/>
    <w:rsid w:val="00392555"/>
    <w:rsid w:val="00392CE3"/>
    <w:rsid w:val="003A14CD"/>
    <w:rsid w:val="003A7E39"/>
    <w:rsid w:val="003B3E03"/>
    <w:rsid w:val="003B6AB8"/>
    <w:rsid w:val="003C01AB"/>
    <w:rsid w:val="003C0FE8"/>
    <w:rsid w:val="003C6F1D"/>
    <w:rsid w:val="003D49CD"/>
    <w:rsid w:val="003E14BE"/>
    <w:rsid w:val="00404DE0"/>
    <w:rsid w:val="00433F27"/>
    <w:rsid w:val="0044480A"/>
    <w:rsid w:val="00452F00"/>
    <w:rsid w:val="00456A7A"/>
    <w:rsid w:val="00474D11"/>
    <w:rsid w:val="004946A1"/>
    <w:rsid w:val="00494F8D"/>
    <w:rsid w:val="004A021F"/>
    <w:rsid w:val="004B5163"/>
    <w:rsid w:val="004B5DDA"/>
    <w:rsid w:val="004C5FCC"/>
    <w:rsid w:val="004D4EA7"/>
    <w:rsid w:val="004F204A"/>
    <w:rsid w:val="00513077"/>
    <w:rsid w:val="0052251C"/>
    <w:rsid w:val="005302EC"/>
    <w:rsid w:val="005426D4"/>
    <w:rsid w:val="00543435"/>
    <w:rsid w:val="005455A2"/>
    <w:rsid w:val="00562904"/>
    <w:rsid w:val="005668A6"/>
    <w:rsid w:val="00575156"/>
    <w:rsid w:val="00580C77"/>
    <w:rsid w:val="00597BCF"/>
    <w:rsid w:val="005B11FD"/>
    <w:rsid w:val="005C2591"/>
    <w:rsid w:val="005D0A32"/>
    <w:rsid w:val="005E3852"/>
    <w:rsid w:val="005F159C"/>
    <w:rsid w:val="00631033"/>
    <w:rsid w:val="006548AB"/>
    <w:rsid w:val="00654A37"/>
    <w:rsid w:val="006701A7"/>
    <w:rsid w:val="006702ED"/>
    <w:rsid w:val="00677F9A"/>
    <w:rsid w:val="006958F7"/>
    <w:rsid w:val="006A1048"/>
    <w:rsid w:val="006B3C8A"/>
    <w:rsid w:val="006C2BF2"/>
    <w:rsid w:val="006C4F95"/>
    <w:rsid w:val="006E5AB1"/>
    <w:rsid w:val="00704C79"/>
    <w:rsid w:val="00725E1F"/>
    <w:rsid w:val="0074573E"/>
    <w:rsid w:val="0074686C"/>
    <w:rsid w:val="00754878"/>
    <w:rsid w:val="00782D1E"/>
    <w:rsid w:val="007A7E17"/>
    <w:rsid w:val="007C0045"/>
    <w:rsid w:val="007C09FF"/>
    <w:rsid w:val="007C60FA"/>
    <w:rsid w:val="007D1C37"/>
    <w:rsid w:val="007D52CE"/>
    <w:rsid w:val="007E1CB5"/>
    <w:rsid w:val="007F421C"/>
    <w:rsid w:val="00816EFD"/>
    <w:rsid w:val="008175A8"/>
    <w:rsid w:val="00842259"/>
    <w:rsid w:val="0085368D"/>
    <w:rsid w:val="008554A3"/>
    <w:rsid w:val="00875655"/>
    <w:rsid w:val="008A7A7D"/>
    <w:rsid w:val="008D374E"/>
    <w:rsid w:val="00901267"/>
    <w:rsid w:val="0092139C"/>
    <w:rsid w:val="00923F5D"/>
    <w:rsid w:val="0092476F"/>
    <w:rsid w:val="00925CCC"/>
    <w:rsid w:val="00935E7C"/>
    <w:rsid w:val="0093729A"/>
    <w:rsid w:val="00944AB3"/>
    <w:rsid w:val="00984619"/>
    <w:rsid w:val="00990538"/>
    <w:rsid w:val="009A7CA0"/>
    <w:rsid w:val="009B4117"/>
    <w:rsid w:val="009D02DD"/>
    <w:rsid w:val="009D7B93"/>
    <w:rsid w:val="009E1B36"/>
    <w:rsid w:val="009E73A7"/>
    <w:rsid w:val="009E757E"/>
    <w:rsid w:val="009F0FB6"/>
    <w:rsid w:val="009F5CE5"/>
    <w:rsid w:val="009F67B2"/>
    <w:rsid w:val="00A32D74"/>
    <w:rsid w:val="00A373E4"/>
    <w:rsid w:val="00A555E3"/>
    <w:rsid w:val="00A5733E"/>
    <w:rsid w:val="00A74D26"/>
    <w:rsid w:val="00A74F2C"/>
    <w:rsid w:val="00A8296D"/>
    <w:rsid w:val="00A843E0"/>
    <w:rsid w:val="00AA0BE0"/>
    <w:rsid w:val="00AB245C"/>
    <w:rsid w:val="00AC4D51"/>
    <w:rsid w:val="00AE242A"/>
    <w:rsid w:val="00AE29F8"/>
    <w:rsid w:val="00AE7AC7"/>
    <w:rsid w:val="00AF3AFA"/>
    <w:rsid w:val="00B022ED"/>
    <w:rsid w:val="00B034CC"/>
    <w:rsid w:val="00B12863"/>
    <w:rsid w:val="00B26FD5"/>
    <w:rsid w:val="00B33AAA"/>
    <w:rsid w:val="00B40FF6"/>
    <w:rsid w:val="00B86CC7"/>
    <w:rsid w:val="00BB3E09"/>
    <w:rsid w:val="00BC0142"/>
    <w:rsid w:val="00BC35A2"/>
    <w:rsid w:val="00BC6092"/>
    <w:rsid w:val="00BC7AC0"/>
    <w:rsid w:val="00BE5156"/>
    <w:rsid w:val="00C0372F"/>
    <w:rsid w:val="00C105A1"/>
    <w:rsid w:val="00C225CB"/>
    <w:rsid w:val="00C26FC1"/>
    <w:rsid w:val="00C316FE"/>
    <w:rsid w:val="00C34211"/>
    <w:rsid w:val="00C52607"/>
    <w:rsid w:val="00C65469"/>
    <w:rsid w:val="00C92298"/>
    <w:rsid w:val="00CA2382"/>
    <w:rsid w:val="00CB7F83"/>
    <w:rsid w:val="00CC6027"/>
    <w:rsid w:val="00CC6A22"/>
    <w:rsid w:val="00CD2008"/>
    <w:rsid w:val="00CF3566"/>
    <w:rsid w:val="00D0198A"/>
    <w:rsid w:val="00D212D6"/>
    <w:rsid w:val="00D228FB"/>
    <w:rsid w:val="00D40BB3"/>
    <w:rsid w:val="00D45A38"/>
    <w:rsid w:val="00D54D94"/>
    <w:rsid w:val="00D74AD9"/>
    <w:rsid w:val="00D77C22"/>
    <w:rsid w:val="00D80661"/>
    <w:rsid w:val="00D82F67"/>
    <w:rsid w:val="00D864C7"/>
    <w:rsid w:val="00D8676F"/>
    <w:rsid w:val="00DA0503"/>
    <w:rsid w:val="00DB27AF"/>
    <w:rsid w:val="00DC4ADC"/>
    <w:rsid w:val="00DC7365"/>
    <w:rsid w:val="00DD2109"/>
    <w:rsid w:val="00DE2D31"/>
    <w:rsid w:val="00DF1FE1"/>
    <w:rsid w:val="00E05005"/>
    <w:rsid w:val="00E23FBC"/>
    <w:rsid w:val="00E41DDA"/>
    <w:rsid w:val="00E42778"/>
    <w:rsid w:val="00E45E7F"/>
    <w:rsid w:val="00E468D1"/>
    <w:rsid w:val="00E5082B"/>
    <w:rsid w:val="00E5432E"/>
    <w:rsid w:val="00E56126"/>
    <w:rsid w:val="00E727DA"/>
    <w:rsid w:val="00E936E7"/>
    <w:rsid w:val="00E97D78"/>
    <w:rsid w:val="00EA2CAD"/>
    <w:rsid w:val="00EA345F"/>
    <w:rsid w:val="00EA5E09"/>
    <w:rsid w:val="00EB02E0"/>
    <w:rsid w:val="00EB3E9E"/>
    <w:rsid w:val="00EB3FDD"/>
    <w:rsid w:val="00EC030D"/>
    <w:rsid w:val="00EC76EA"/>
    <w:rsid w:val="00EC7C37"/>
    <w:rsid w:val="00ED4763"/>
    <w:rsid w:val="00EE1A80"/>
    <w:rsid w:val="00EE3B58"/>
    <w:rsid w:val="00EF53C3"/>
    <w:rsid w:val="00F03CBD"/>
    <w:rsid w:val="00F04698"/>
    <w:rsid w:val="00F071C9"/>
    <w:rsid w:val="00F0779B"/>
    <w:rsid w:val="00F12F9B"/>
    <w:rsid w:val="00F23F24"/>
    <w:rsid w:val="00F25EDF"/>
    <w:rsid w:val="00F269A2"/>
    <w:rsid w:val="00F270C4"/>
    <w:rsid w:val="00F304C6"/>
    <w:rsid w:val="00F568F2"/>
    <w:rsid w:val="00F63A38"/>
    <w:rsid w:val="00F7520D"/>
    <w:rsid w:val="00F95D5E"/>
    <w:rsid w:val="00F96AD3"/>
    <w:rsid w:val="00FD1F0F"/>
    <w:rsid w:val="00FD448C"/>
    <w:rsid w:val="00FD4E48"/>
    <w:rsid w:val="00FF0355"/>
    <w:rsid w:val="00FF44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E8183"/>
  <w15:docId w15:val="{520FB3A5-4813-6349-B455-523817F23B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LO-normal"/>
    <w:next w:val="Normal"/>
    <w:uiPriority w:val="9"/>
    <w:qFormat/>
    <w:pPr>
      <w:keepNext/>
      <w:keepLines/>
      <w:spacing w:before="480" w:after="120"/>
      <w:outlineLvl w:val="0"/>
    </w:pPr>
    <w:rPr>
      <w:b/>
      <w:sz w:val="48"/>
      <w:szCs w:val="48"/>
    </w:rPr>
  </w:style>
  <w:style w:type="paragraph" w:styleId="Heading2">
    <w:name w:val="heading 2"/>
    <w:basedOn w:val="LO-normal"/>
    <w:next w:val="Normal"/>
    <w:uiPriority w:val="9"/>
    <w:unhideWhenUsed/>
    <w:qFormat/>
    <w:pPr>
      <w:keepNext/>
      <w:keepLines/>
      <w:spacing w:before="360" w:after="80"/>
      <w:outlineLvl w:val="1"/>
    </w:pPr>
    <w:rPr>
      <w:b/>
      <w:sz w:val="36"/>
      <w:szCs w:val="36"/>
    </w:rPr>
  </w:style>
  <w:style w:type="paragraph" w:styleId="Heading3">
    <w:name w:val="heading 3"/>
    <w:basedOn w:val="LO-normal"/>
    <w:next w:val="Normal"/>
    <w:uiPriority w:val="9"/>
    <w:unhideWhenUsed/>
    <w:qFormat/>
    <w:pPr>
      <w:keepNext/>
      <w:keepLines/>
      <w:spacing w:before="280" w:after="80"/>
      <w:outlineLvl w:val="2"/>
    </w:pPr>
    <w:rPr>
      <w:b/>
      <w:sz w:val="28"/>
      <w:szCs w:val="28"/>
    </w:rPr>
  </w:style>
  <w:style w:type="paragraph" w:styleId="Heading4">
    <w:name w:val="heading 4"/>
    <w:basedOn w:val="LO-normal"/>
    <w:next w:val="Normal"/>
    <w:uiPriority w:val="9"/>
    <w:semiHidden/>
    <w:unhideWhenUsed/>
    <w:qFormat/>
    <w:pPr>
      <w:keepNext/>
      <w:keepLines/>
      <w:spacing w:before="240" w:after="40"/>
      <w:outlineLvl w:val="3"/>
    </w:pPr>
    <w:rPr>
      <w:b/>
    </w:rPr>
  </w:style>
  <w:style w:type="paragraph" w:styleId="Heading5">
    <w:name w:val="heading 5"/>
    <w:basedOn w:val="LO-normal"/>
    <w:next w:val="Normal"/>
    <w:uiPriority w:val="9"/>
    <w:semiHidden/>
    <w:unhideWhenUsed/>
    <w:qFormat/>
    <w:pPr>
      <w:keepNext/>
      <w:keepLines/>
      <w:spacing w:before="220" w:after="40"/>
      <w:outlineLvl w:val="4"/>
    </w:pPr>
    <w:rPr>
      <w:b/>
      <w:sz w:val="22"/>
      <w:szCs w:val="22"/>
    </w:rPr>
  </w:style>
  <w:style w:type="paragraph" w:styleId="Heading6">
    <w:name w:val="heading 6"/>
    <w:basedOn w:val="LO-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LO-normal"/>
    <w:next w:val="Normal"/>
    <w:uiPriority w:val="10"/>
    <w:qFormat/>
    <w:pPr>
      <w:keepNext/>
      <w:keepLines/>
      <w:spacing w:before="480" w:after="120"/>
    </w:pPr>
    <w:rPr>
      <w:b/>
      <w:sz w:val="72"/>
      <w:szCs w:val="72"/>
    </w:rPr>
  </w:style>
  <w:style w:type="paragraph" w:customStyle="1" w:styleId="Heading">
    <w:name w:val="Heading"/>
    <w:basedOn w:val="Normal"/>
    <w:next w:val="BodyText"/>
    <w:qFormat/>
    <w:pPr>
      <w:keepNext/>
      <w:spacing w:before="240" w:after="120"/>
    </w:pPr>
    <w:rPr>
      <w:rFonts w:ascii="Liberation Sans" w:eastAsia="Linux Libertine G" w:hAnsi="Liberation Sans" w:cs="Linux Libertine G"/>
      <w:sz w:val="28"/>
      <w:szCs w:val="28"/>
    </w:rPr>
  </w:style>
  <w:style w:type="paragraph" w:styleId="BodyText">
    <w:name w:val="Body Text"/>
    <w:basedOn w:val="Normal"/>
    <w:pPr>
      <w:spacing w:after="140" w:line="276" w:lineRule="auto"/>
    </w:pPr>
  </w:style>
  <w:style w:type="paragraph" w:styleId="List">
    <w:name w:val="List"/>
    <w:basedOn w:val="BodyText"/>
  </w:style>
  <w:style w:type="paragraph" w:styleId="Caption">
    <w:name w:val="caption"/>
    <w:basedOn w:val="Normal"/>
    <w:qFormat/>
    <w:pPr>
      <w:suppressLineNumbers/>
      <w:spacing w:before="120" w:after="120"/>
    </w:pPr>
    <w:rPr>
      <w:i/>
      <w:iCs/>
    </w:rPr>
  </w:style>
  <w:style w:type="paragraph" w:customStyle="1" w:styleId="Index">
    <w:name w:val="Index"/>
    <w:basedOn w:val="Normal"/>
    <w:qFormat/>
    <w:pPr>
      <w:suppressLineNumbers/>
    </w:pPr>
  </w:style>
  <w:style w:type="paragraph" w:customStyle="1" w:styleId="LO-normal">
    <w:name w:val="LO-normal"/>
    <w:qFormat/>
  </w:style>
  <w:style w:type="paragraph" w:styleId="Subtitle">
    <w:name w:val="Subtitle"/>
    <w:basedOn w:val="Normal"/>
    <w:next w:val="Normal"/>
    <w:uiPriority w:val="11"/>
    <w:qFormat/>
    <w:pPr>
      <w:keepNext/>
      <w:keepLines/>
      <w:widowControl/>
      <w:pBdr>
        <w:top w:val="nil"/>
        <w:left w:val="nil"/>
        <w:bottom w:val="nil"/>
        <w:right w:val="nil"/>
        <w:between w:val="nil"/>
      </w:pBdr>
      <w:spacing w:before="360" w:after="80"/>
    </w:pPr>
    <w:rPr>
      <w:rFonts w:ascii="Georgia" w:eastAsia="Georgia" w:hAnsi="Georgia" w:cs="Georgia"/>
      <w:i/>
      <w:iCs/>
      <w:color w:val="666666"/>
      <w:sz w:val="48"/>
      <w:szCs w:val="48"/>
    </w:rPr>
  </w:style>
  <w:style w:type="paragraph" w:customStyle="1" w:styleId="HeaderandFooter">
    <w:name w:val="Header and Footer"/>
    <w:basedOn w:val="Normal"/>
    <w:qFormat/>
    <w:pPr>
      <w:suppressLineNumbers/>
      <w:tabs>
        <w:tab w:val="center" w:pos="4986"/>
        <w:tab w:val="right" w:pos="9972"/>
      </w:tabs>
    </w:pPr>
  </w:style>
  <w:style w:type="paragraph" w:styleId="Footer">
    <w:name w:val="footer"/>
    <w:basedOn w:val="Normal"/>
    <w:link w:val="FooterChar"/>
    <w:uiPriority w:val="99"/>
  </w:style>
  <w:style w:type="paragraph" w:customStyle="1" w:styleId="TableContents">
    <w:name w:val="Table Contents"/>
    <w:basedOn w:val="Normal"/>
    <w:qFormat/>
    <w:pPr>
      <w:suppressLineNumbers/>
    </w:pPr>
  </w:style>
  <w:style w:type="paragraph" w:customStyle="1" w:styleId="TableHeading">
    <w:name w:val="Table Heading"/>
    <w:basedOn w:val="TableContents"/>
    <w:qFormat/>
    <w:pPr>
      <w:jc w:val="center"/>
    </w:pPr>
    <w:rPr>
      <w:b/>
      <w:bCs/>
    </w:rPr>
  </w:style>
  <w:style w:type="paragraph" w:styleId="Header">
    <w:name w:val="header"/>
    <w:basedOn w:val="HeaderandFooter"/>
    <w:pPr>
      <w:tabs>
        <w:tab w:val="clear" w:pos="4986"/>
        <w:tab w:val="clear" w:pos="9972"/>
        <w:tab w:val="center" w:pos="4816"/>
        <w:tab w:val="right" w:pos="9632"/>
      </w:tabs>
    </w:pPr>
  </w:style>
  <w:style w:type="paragraph" w:styleId="ListParagraph">
    <w:name w:val="List Paragraph"/>
    <w:basedOn w:val="Normal"/>
    <w:uiPriority w:val="34"/>
    <w:qFormat/>
    <w:rsid w:val="00265620"/>
    <w:pPr>
      <w:widowControl/>
      <w:ind w:left="720"/>
      <w:contextualSpacing/>
    </w:pPr>
    <w:rPr>
      <w:rFonts w:ascii="Times New Roman" w:eastAsia="Times New Roman" w:hAnsi="Times New Roman" w:cs="Times New Roman"/>
      <w:lang w:eastAsia="en-AU"/>
    </w:rPr>
  </w:style>
  <w:style w:type="character" w:customStyle="1" w:styleId="FooterChar">
    <w:name w:val="Footer Char"/>
    <w:basedOn w:val="DefaultParagraphFont"/>
    <w:link w:val="Footer"/>
    <w:uiPriority w:val="99"/>
    <w:rsid w:val="00A5254F"/>
  </w:style>
  <w:style w:type="character" w:styleId="CommentReference">
    <w:name w:val="annotation reference"/>
    <w:basedOn w:val="DefaultParagraphFont"/>
    <w:uiPriority w:val="99"/>
    <w:semiHidden/>
    <w:unhideWhenUsed/>
    <w:rsid w:val="009E4BA2"/>
    <w:rPr>
      <w:sz w:val="16"/>
      <w:szCs w:val="16"/>
    </w:rPr>
  </w:style>
  <w:style w:type="paragraph" w:styleId="CommentText">
    <w:name w:val="annotation text"/>
    <w:basedOn w:val="Normal"/>
    <w:link w:val="CommentTextChar"/>
    <w:uiPriority w:val="99"/>
    <w:unhideWhenUsed/>
    <w:rsid w:val="009E4BA2"/>
    <w:rPr>
      <w:rFonts w:cs="Mangal"/>
      <w:sz w:val="20"/>
      <w:szCs w:val="18"/>
    </w:rPr>
  </w:style>
  <w:style w:type="character" w:customStyle="1" w:styleId="CommentTextChar">
    <w:name w:val="Comment Text Char"/>
    <w:basedOn w:val="DefaultParagraphFont"/>
    <w:link w:val="CommentText"/>
    <w:uiPriority w:val="99"/>
    <w:rsid w:val="009E4BA2"/>
    <w:rPr>
      <w:rFonts w:cs="Mangal"/>
      <w:sz w:val="20"/>
      <w:szCs w:val="18"/>
    </w:rPr>
  </w:style>
  <w:style w:type="paragraph" w:styleId="CommentSubject">
    <w:name w:val="annotation subject"/>
    <w:basedOn w:val="CommentText"/>
    <w:next w:val="CommentText"/>
    <w:link w:val="CommentSubjectChar"/>
    <w:uiPriority w:val="99"/>
    <w:semiHidden/>
    <w:unhideWhenUsed/>
    <w:rsid w:val="009E4BA2"/>
    <w:rPr>
      <w:b/>
      <w:bCs/>
    </w:rPr>
  </w:style>
  <w:style w:type="character" w:customStyle="1" w:styleId="CommentSubjectChar">
    <w:name w:val="Comment Subject Char"/>
    <w:basedOn w:val="CommentTextChar"/>
    <w:link w:val="CommentSubject"/>
    <w:uiPriority w:val="99"/>
    <w:semiHidden/>
    <w:rsid w:val="009E4BA2"/>
    <w:rPr>
      <w:rFonts w:cs="Mangal"/>
      <w:b/>
      <w:bCs/>
      <w:sz w:val="20"/>
      <w:szCs w:val="18"/>
    </w:rPr>
  </w:style>
  <w:style w:type="paragraph" w:styleId="Revision">
    <w:name w:val="Revision"/>
    <w:hidden/>
    <w:uiPriority w:val="99"/>
    <w:semiHidden/>
    <w:rsid w:val="009E4BA2"/>
    <w:rPr>
      <w:rFonts w:cs="Mangal"/>
      <w:szCs w:val="21"/>
    </w:rPr>
  </w:style>
  <w:style w:type="paragraph" w:customStyle="1" w:styleId="Default">
    <w:name w:val="Default"/>
    <w:basedOn w:val="Normal"/>
    <w:rsid w:val="000D44AE"/>
    <w:pPr>
      <w:widowControl/>
      <w:autoSpaceDE w:val="0"/>
      <w:autoSpaceDN w:val="0"/>
    </w:pPr>
    <w:rPr>
      <w:rFonts w:eastAsiaTheme="minorHAnsi"/>
      <w:color w:val="000000"/>
      <w:lang w:val="en-AU" w:eastAsia="en-AU"/>
    </w:rPr>
  </w:style>
  <w:style w:type="numbering" w:customStyle="1" w:styleId="CurrentList1">
    <w:name w:val="Current List1"/>
    <w:uiPriority w:val="99"/>
    <w:rsid w:val="00650C87"/>
  </w:style>
  <w:style w:type="numbering" w:customStyle="1" w:styleId="CurrentList2">
    <w:name w:val="Current List2"/>
    <w:uiPriority w:val="99"/>
    <w:rsid w:val="00A96901"/>
  </w:style>
  <w:style w:type="numbering" w:customStyle="1" w:styleId="CurrentList3">
    <w:name w:val="Current List3"/>
    <w:uiPriority w:val="99"/>
    <w:rsid w:val="00A96901"/>
  </w:style>
  <w:style w:type="numbering" w:customStyle="1" w:styleId="CurrentList4">
    <w:name w:val="Current List4"/>
    <w:uiPriority w:val="99"/>
    <w:rsid w:val="00A96901"/>
  </w:style>
  <w:style w:type="character" w:styleId="Hyperlink">
    <w:name w:val="Hyperlink"/>
    <w:basedOn w:val="DefaultParagraphFont"/>
    <w:uiPriority w:val="99"/>
    <w:unhideWhenUsed/>
    <w:rsid w:val="00AE24BE"/>
    <w:rPr>
      <w:color w:val="0563C1" w:themeColor="hyperlink"/>
      <w:u w:val="single"/>
    </w:rPr>
  </w:style>
  <w:style w:type="character" w:styleId="UnresolvedMention">
    <w:name w:val="Unresolved Mention"/>
    <w:basedOn w:val="DefaultParagraphFont"/>
    <w:uiPriority w:val="99"/>
    <w:semiHidden/>
    <w:unhideWhenUsed/>
    <w:rsid w:val="003B37AB"/>
    <w:rPr>
      <w:color w:val="605E5C"/>
      <w:shd w:val="clear" w:color="auto" w:fill="E1DFDD"/>
    </w:rPr>
  </w:style>
  <w:style w:type="paragraph" w:styleId="NormalWeb">
    <w:name w:val="Normal (Web)"/>
    <w:basedOn w:val="Normal"/>
    <w:uiPriority w:val="99"/>
    <w:semiHidden/>
    <w:unhideWhenUsed/>
    <w:rsid w:val="007C60FA"/>
    <w:pPr>
      <w:widowControl/>
      <w:spacing w:before="100" w:beforeAutospacing="1" w:after="100" w:afterAutospacing="1"/>
    </w:pPr>
    <w:rPr>
      <w:rFonts w:ascii="Times New Roman" w:eastAsia="Times New Roman" w:hAnsi="Times New Roman" w:cs="Times New Roman"/>
    </w:rPr>
  </w:style>
  <w:style w:type="character" w:customStyle="1" w:styleId="Fuentedeprrafopredeter">
    <w:name w:val="Fuente de párrafo predeter."/>
    <w:rsid w:val="00CC6A22"/>
  </w:style>
  <w:style w:type="paragraph" w:customStyle="1" w:styleId="StandardWW">
    <w:name w:val="Standard (WW)"/>
    <w:rsid w:val="002E68B6"/>
    <w:pPr>
      <w:suppressAutoHyphens/>
      <w:autoSpaceDN w:val="0"/>
      <w:textAlignment w:val="baseline"/>
    </w:pPr>
    <w:rPr>
      <w:rFonts w:eastAsia="DengXian"/>
      <w:lang w:val="en-GB"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etchells.org/assets/documents/IECA_CR_2025-01-01.pdf" TargetMode="External"/><Relationship Id="rId13" Type="http://schemas.openxmlformats.org/officeDocument/2006/relationships/hyperlink" Target="mailto:junsworth100@gmail.com"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krhawko@gmail.com"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hmarinas.com/locations/safe-harbor-shelburne-shipyard/"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https://yachtscoring.com/event_registration_email/5075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etchells.org/assets/documents/Code_of_Conduct_Approved_2023.07.25.pdf" TargetMode="External"/><Relationship Id="rId14" Type="http://schemas.openxmlformats.org/officeDocument/2006/relationships/image" Target="media/image1.png"/><Relationship Id="rId22" Type="http://schemas.openxmlformats.org/officeDocument/2006/relationships/footer" Target="foot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nMr3lnr7coZhnAMeWLoSySDT9Kw==">CgMxLjAyCGguZ2pkZ3hzMgloLjMwajB6bGwyCWguMWZvYjl0ZTIJaC4yZXQ5MnAwMg5oLmhybjI5MHByaHU1ZjIOaC5tNHhmdGtoNnN4a3cyDmgueGM1NW51bm9udHM0Mg5oLjd0a2l2d2UycGJvNzIOaC55M2ZlcWVqeWYwNzMyDmguc2drMDk1b291eGs3Mg5oLng2OWJvaGN3MWp3cDIOaC45czNoMW45eW9vdnkyDmguMXAyd2FibDRob2o4Mg1oLmY5dTk1cnptbDB6Mg5oLjZsbnBjcms5ajVjbDIOaC54aW84OGlodHIweHA4AGpGCjZzdWdnZXN0SWRJbXBvcnQyYWJmYTU5YS04MzUyLTQ3NjAtODAxYi1lMmY1MmE5N2M1YmNfMjkSDFNoYW5ub24gV29vZHIhMWVVYlJ6V003OFFiR2duUjNWa3BiaFNRQU9kMERHcFh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940</TotalTime>
  <Pages>8</Pages>
  <Words>1552</Words>
  <Characters>8851</Characters>
  <Application>Microsoft Office Word</Application>
  <DocSecurity>0</DocSecurity>
  <Lines>73</Lines>
  <Paragraphs>20</Paragraphs>
  <ScaleCrop>false</ScaleCrop>
  <Company/>
  <LinksUpToDate>false</LinksUpToDate>
  <CharactersWithSpaces>10383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Niesje Hees</dc:creator>
  <cp:lastModifiedBy>Kevin Hawko</cp:lastModifiedBy>
  <cp:revision>225</cp:revision>
  <dcterms:created xsi:type="dcterms:W3CDTF">2026-03-08T02:28:00Z</dcterms:created>
  <dcterms:modified xsi:type="dcterms:W3CDTF">2026-03-21T16:11:00Z</dcterms:modified>
</cp:coreProperties>
</file>